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A299F" w14:textId="774EE34A" w:rsidR="00171B1E" w:rsidRPr="00780FCD" w:rsidRDefault="00171B1E" w:rsidP="00171B1E">
      <w:pPr>
        <w:pStyle w:val="Zhlav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20" w:color="auto"/>
        </w:pBdr>
        <w:ind w:right="360"/>
        <w:rPr>
          <w:rFonts w:ascii="Arial" w:hAnsi="Arial" w:cs="Arial"/>
          <w:b/>
        </w:rPr>
      </w:pPr>
      <w:r w:rsidRPr="004E54DF">
        <w:rPr>
          <w:rFonts w:ascii="Arial" w:hAnsi="Arial" w:cs="Arial"/>
          <w:b/>
          <w:highlight w:val="yellow"/>
        </w:rPr>
        <w:t xml:space="preserve">Číslo smlouvy </w:t>
      </w:r>
      <w:proofErr w:type="gramStart"/>
      <w:r w:rsidRPr="004E54DF">
        <w:rPr>
          <w:rFonts w:ascii="Arial" w:hAnsi="Arial" w:cs="Arial"/>
          <w:b/>
          <w:highlight w:val="yellow"/>
        </w:rPr>
        <w:t>prodávajícího:</w:t>
      </w:r>
      <w:r w:rsidRPr="00780FCD">
        <w:rPr>
          <w:rFonts w:ascii="Arial" w:hAnsi="Arial" w:cs="Arial"/>
          <w:b/>
        </w:rPr>
        <w:t xml:space="preserve">   </w:t>
      </w:r>
      <w:proofErr w:type="gramEnd"/>
      <w:r w:rsidRPr="00780FCD">
        <w:rPr>
          <w:rFonts w:ascii="Arial" w:hAnsi="Arial" w:cs="Arial"/>
          <w:b/>
        </w:rPr>
        <w:t xml:space="preserve">                              </w:t>
      </w:r>
      <w:r w:rsidRPr="006F3390">
        <w:rPr>
          <w:rFonts w:ascii="Arial" w:hAnsi="Arial" w:cs="Arial"/>
          <w:b/>
          <w:highlight w:val="green"/>
        </w:rPr>
        <w:t>Číslo smlouvy kupujícího:</w:t>
      </w:r>
      <w:r w:rsidRPr="00780FCD">
        <w:rPr>
          <w:rFonts w:ascii="Arial" w:hAnsi="Arial" w:cs="Arial"/>
          <w:b/>
        </w:rPr>
        <w:tab/>
        <w:t xml:space="preserve">  </w:t>
      </w:r>
    </w:p>
    <w:p w14:paraId="5C50DE03" w14:textId="77777777" w:rsidR="00744E18" w:rsidRDefault="00744E18" w:rsidP="00744E18">
      <w:pPr>
        <w:pStyle w:val="Zhlav"/>
        <w:tabs>
          <w:tab w:val="clear" w:pos="4536"/>
          <w:tab w:val="left" w:pos="1701"/>
          <w:tab w:val="left" w:pos="2127"/>
        </w:tabs>
        <w:rPr>
          <w:rFonts w:ascii="Arial" w:hAnsi="Arial" w:cs="Arial"/>
          <w:b/>
          <w:sz w:val="16"/>
          <w:szCs w:val="16"/>
        </w:rPr>
      </w:pPr>
    </w:p>
    <w:p w14:paraId="3B1B95D7" w14:textId="77777777" w:rsidR="00744E18" w:rsidRDefault="00744E18" w:rsidP="00744E18">
      <w:pPr>
        <w:pStyle w:val="Zhlav"/>
        <w:tabs>
          <w:tab w:val="clear" w:pos="4536"/>
          <w:tab w:val="left" w:pos="1701"/>
          <w:tab w:val="left" w:pos="2127"/>
        </w:tabs>
        <w:rPr>
          <w:rFonts w:ascii="Arial" w:hAnsi="Arial" w:cs="Arial"/>
          <w:b/>
          <w:sz w:val="16"/>
          <w:szCs w:val="16"/>
        </w:rPr>
      </w:pPr>
    </w:p>
    <w:p w14:paraId="40949F25" w14:textId="4D75A5BE" w:rsidR="00744E18" w:rsidRPr="000D1CCF" w:rsidRDefault="00744E18" w:rsidP="00485531">
      <w:pPr>
        <w:tabs>
          <w:tab w:val="left" w:pos="2127"/>
          <w:tab w:val="left" w:pos="3613"/>
        </w:tabs>
        <w:rPr>
          <w:rFonts w:ascii="Arial" w:hAnsi="Arial" w:cs="Arial"/>
          <w:bCs/>
          <w:sz w:val="16"/>
          <w:szCs w:val="16"/>
        </w:rPr>
      </w:pPr>
      <w:r w:rsidRPr="000D1CCF">
        <w:rPr>
          <w:rFonts w:ascii="Arial" w:hAnsi="Arial" w:cs="Arial"/>
          <w:b/>
          <w:sz w:val="16"/>
          <w:szCs w:val="16"/>
        </w:rPr>
        <w:t>Název veřejné zakázky</w:t>
      </w:r>
      <w:r w:rsidRPr="000D1CCF">
        <w:rPr>
          <w:rFonts w:ascii="Arial" w:hAnsi="Arial" w:cs="Arial"/>
          <w:bCs/>
          <w:sz w:val="16"/>
          <w:szCs w:val="16"/>
        </w:rPr>
        <w:t xml:space="preserve">: </w:t>
      </w:r>
      <w:r w:rsidR="0050099A">
        <w:rPr>
          <w:rFonts w:ascii="Arial" w:hAnsi="Arial" w:cs="Arial"/>
          <w:bCs/>
          <w:sz w:val="16"/>
          <w:szCs w:val="16"/>
        </w:rPr>
        <w:t>Novorozenecký dýchací přístroj</w:t>
      </w:r>
    </w:p>
    <w:p w14:paraId="337592FC" w14:textId="14AE8366" w:rsidR="00744E18" w:rsidRPr="00744E18" w:rsidRDefault="00744E18" w:rsidP="00744E18">
      <w:pPr>
        <w:pStyle w:val="Zhlav"/>
        <w:tabs>
          <w:tab w:val="left" w:pos="2127"/>
          <w:tab w:val="left" w:pos="5103"/>
        </w:tabs>
        <w:spacing w:after="240"/>
        <w:rPr>
          <w:rFonts w:cs="Arial"/>
          <w:sz w:val="16"/>
          <w:szCs w:val="16"/>
        </w:rPr>
      </w:pPr>
      <w:r w:rsidRPr="000D1CCF">
        <w:rPr>
          <w:rFonts w:ascii="Arial" w:hAnsi="Arial" w:cs="Arial"/>
          <w:b/>
          <w:sz w:val="16"/>
          <w:szCs w:val="16"/>
        </w:rPr>
        <w:t>Číslo veřejné zakázky:</w:t>
      </w:r>
      <w:r w:rsidRPr="00760335">
        <w:rPr>
          <w:rFonts w:ascii="Arial" w:hAnsi="Arial" w:cs="Arial"/>
          <w:b/>
          <w:sz w:val="16"/>
          <w:szCs w:val="16"/>
        </w:rPr>
        <w:t xml:space="preserve"> </w:t>
      </w:r>
      <w:r w:rsidR="0050099A">
        <w:rPr>
          <w:rFonts w:ascii="Arial" w:hAnsi="Arial" w:cs="Arial"/>
          <w:b/>
          <w:sz w:val="16"/>
          <w:szCs w:val="16"/>
        </w:rPr>
        <w:t>5</w:t>
      </w:r>
      <w:r w:rsidR="000D1CCF">
        <w:rPr>
          <w:rFonts w:ascii="Arial" w:hAnsi="Arial" w:cs="Arial"/>
          <w:b/>
          <w:sz w:val="16"/>
          <w:szCs w:val="16"/>
        </w:rPr>
        <w:t>/2023/</w:t>
      </w:r>
      <w:r w:rsidR="0050099A">
        <w:rPr>
          <w:rFonts w:ascii="Arial" w:hAnsi="Arial" w:cs="Arial"/>
          <w:b/>
          <w:sz w:val="16"/>
          <w:szCs w:val="16"/>
        </w:rPr>
        <w:t>NŠ</w:t>
      </w:r>
      <w:r>
        <w:rPr>
          <w:rFonts w:ascii="Arial" w:hAnsi="Arial" w:cs="Arial"/>
          <w:b/>
          <w:sz w:val="16"/>
          <w:szCs w:val="16"/>
        </w:rPr>
        <w:tab/>
      </w:r>
    </w:p>
    <w:p w14:paraId="43F83797" w14:textId="77777777" w:rsidR="00982D4C" w:rsidRDefault="00982D4C" w:rsidP="00171B1E">
      <w:pPr>
        <w:pStyle w:val="Podtitul1"/>
        <w:spacing w:before="240" w:line="240" w:lineRule="auto"/>
        <w:rPr>
          <w:rFonts w:ascii="Times New Roman" w:hAnsi="Times New Roman"/>
          <w:szCs w:val="32"/>
        </w:rPr>
      </w:pPr>
    </w:p>
    <w:p w14:paraId="64E3E578" w14:textId="77777777" w:rsidR="00982D4C" w:rsidRDefault="00982D4C" w:rsidP="00171B1E">
      <w:pPr>
        <w:pStyle w:val="Podtitul1"/>
        <w:spacing w:before="240" w:line="240" w:lineRule="auto"/>
        <w:rPr>
          <w:rFonts w:ascii="Times New Roman" w:hAnsi="Times New Roman"/>
          <w:szCs w:val="32"/>
        </w:rPr>
      </w:pPr>
    </w:p>
    <w:p w14:paraId="0E1BABDB" w14:textId="247984AF" w:rsidR="00171B1E" w:rsidRPr="00B66113" w:rsidRDefault="00171B1E" w:rsidP="00171B1E">
      <w:pPr>
        <w:pStyle w:val="Podtitul1"/>
        <w:spacing w:before="240" w:line="240" w:lineRule="auto"/>
        <w:rPr>
          <w:rFonts w:ascii="Times New Roman" w:hAnsi="Times New Roman"/>
          <w:szCs w:val="32"/>
        </w:rPr>
      </w:pPr>
      <w:r w:rsidRPr="00B66113">
        <w:rPr>
          <w:rFonts w:ascii="Times New Roman" w:hAnsi="Times New Roman"/>
          <w:szCs w:val="32"/>
        </w:rPr>
        <w:t>KUPNÍ SMLOUVA</w:t>
      </w:r>
    </w:p>
    <w:p w14:paraId="569CA409" w14:textId="77777777" w:rsidR="00171B1E" w:rsidRPr="00B66113" w:rsidRDefault="00171B1E" w:rsidP="00171B1E">
      <w:pPr>
        <w:pStyle w:val="Zkladntext21"/>
        <w:spacing w:before="120"/>
        <w:rPr>
          <w:rFonts w:ascii="Times New Roman" w:hAnsi="Times New Roman"/>
          <w:b w:val="0"/>
          <w:szCs w:val="24"/>
        </w:rPr>
      </w:pPr>
      <w:r w:rsidRPr="00B66113">
        <w:rPr>
          <w:rFonts w:ascii="Times New Roman" w:hAnsi="Times New Roman"/>
          <w:b w:val="0"/>
          <w:szCs w:val="24"/>
        </w:rPr>
        <w:t xml:space="preserve">uzavřená dle </w:t>
      </w:r>
      <w:proofErr w:type="spellStart"/>
      <w:r w:rsidRPr="00B66113">
        <w:rPr>
          <w:rFonts w:ascii="Times New Roman" w:hAnsi="Times New Roman"/>
          <w:b w:val="0"/>
          <w:szCs w:val="24"/>
        </w:rPr>
        <w:t>ust</w:t>
      </w:r>
      <w:proofErr w:type="spellEnd"/>
      <w:r w:rsidRPr="00B66113">
        <w:rPr>
          <w:rFonts w:ascii="Times New Roman" w:hAnsi="Times New Roman"/>
          <w:b w:val="0"/>
          <w:szCs w:val="24"/>
        </w:rPr>
        <w:t>. § 2079 a násl. zákona č. 89/2012 Sb., občanský zákoník, ve znění pozdějších předpisů (dále jako „občanský zákoník“)</w:t>
      </w:r>
    </w:p>
    <w:p w14:paraId="524DBEF1" w14:textId="77777777" w:rsidR="00171B1E" w:rsidRPr="002F1268" w:rsidRDefault="00171B1E" w:rsidP="00171B1E">
      <w:pPr>
        <w:tabs>
          <w:tab w:val="left" w:pos="780"/>
        </w:tabs>
        <w:spacing w:before="240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I.</w:t>
      </w:r>
    </w:p>
    <w:p w14:paraId="0BA2FCF2" w14:textId="77777777" w:rsidR="00171B1E" w:rsidRPr="002F1268" w:rsidRDefault="00171B1E" w:rsidP="00171B1E">
      <w:pPr>
        <w:pStyle w:val="Nadpis4"/>
        <w:spacing w:after="240"/>
        <w:jc w:val="center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t>Smluvní strany</w:t>
      </w:r>
    </w:p>
    <w:p w14:paraId="39D5D90C" w14:textId="55D32456" w:rsidR="00171B1E" w:rsidRPr="002F1268" w:rsidRDefault="00171B1E" w:rsidP="00B66113">
      <w:pPr>
        <w:jc w:val="both"/>
        <w:rPr>
          <w:b/>
          <w:sz w:val="24"/>
          <w:szCs w:val="24"/>
        </w:rPr>
      </w:pPr>
      <w:r w:rsidRPr="002F1268">
        <w:rPr>
          <w:sz w:val="24"/>
          <w:szCs w:val="24"/>
        </w:rPr>
        <w:t xml:space="preserve">1. Kupující: </w:t>
      </w:r>
      <w:r w:rsidRPr="002F1268">
        <w:rPr>
          <w:sz w:val="24"/>
          <w:szCs w:val="24"/>
        </w:rPr>
        <w:tab/>
      </w:r>
      <w:r w:rsidR="00B66113" w:rsidRPr="002F1268">
        <w:rPr>
          <w:b/>
          <w:sz w:val="24"/>
          <w:szCs w:val="24"/>
        </w:rPr>
        <w:t>Nemocnice Kyjov</w:t>
      </w:r>
      <w:r w:rsidR="00B66113" w:rsidRPr="006F3390">
        <w:rPr>
          <w:b/>
          <w:sz w:val="24"/>
          <w:szCs w:val="24"/>
        </w:rPr>
        <w:t xml:space="preserve">, </w:t>
      </w:r>
      <w:r w:rsidRPr="006F3390">
        <w:rPr>
          <w:b/>
          <w:sz w:val="24"/>
          <w:szCs w:val="24"/>
        </w:rPr>
        <w:t>příspěvková organizace</w:t>
      </w:r>
      <w:r w:rsidRPr="002F1268">
        <w:rPr>
          <w:bCs/>
          <w:i/>
          <w:sz w:val="24"/>
          <w:szCs w:val="24"/>
        </w:rPr>
        <w:t xml:space="preserve"> </w:t>
      </w:r>
    </w:p>
    <w:p w14:paraId="5BF46D56" w14:textId="651DCC72" w:rsidR="00171B1E" w:rsidRPr="002F1268" w:rsidRDefault="00171B1E" w:rsidP="00171B1E">
      <w:pPr>
        <w:pStyle w:val="Zpat"/>
        <w:tabs>
          <w:tab w:val="clear" w:pos="4536"/>
          <w:tab w:val="clear" w:pos="9072"/>
          <w:tab w:val="right" w:pos="709"/>
        </w:tabs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sídlo: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="00B66113" w:rsidRPr="002F1268">
        <w:rPr>
          <w:sz w:val="24"/>
          <w:szCs w:val="24"/>
        </w:rPr>
        <w:t>Strážovská 1247/22, 697 01 Kyjov</w:t>
      </w:r>
    </w:p>
    <w:p w14:paraId="4B135D20" w14:textId="1AA6B946" w:rsidR="00171B1E" w:rsidRPr="002F1268" w:rsidRDefault="00B66113" w:rsidP="00171B1E">
      <w:pPr>
        <w:ind w:left="708" w:firstLine="708"/>
        <w:jc w:val="both"/>
        <w:rPr>
          <w:sz w:val="24"/>
          <w:szCs w:val="24"/>
        </w:rPr>
      </w:pPr>
      <w:proofErr w:type="gramStart"/>
      <w:r w:rsidRPr="002F1268">
        <w:rPr>
          <w:sz w:val="24"/>
          <w:szCs w:val="24"/>
        </w:rPr>
        <w:t>zastoupená</w:t>
      </w:r>
      <w:r w:rsidR="00171B1E" w:rsidRPr="002F1268">
        <w:rPr>
          <w:sz w:val="24"/>
          <w:szCs w:val="24"/>
        </w:rPr>
        <w:t xml:space="preserve">:  </w:t>
      </w:r>
      <w:r w:rsidR="00171B1E" w:rsidRPr="002F1268">
        <w:rPr>
          <w:sz w:val="24"/>
          <w:szCs w:val="24"/>
        </w:rPr>
        <w:tab/>
      </w:r>
      <w:proofErr w:type="gramEnd"/>
      <w:r w:rsidRPr="002F1268">
        <w:rPr>
          <w:sz w:val="24"/>
          <w:szCs w:val="24"/>
        </w:rPr>
        <w:t>MUDr. Jiří Vyhnal</w:t>
      </w:r>
      <w:r w:rsidR="00171B1E" w:rsidRPr="002F1268">
        <w:rPr>
          <w:sz w:val="24"/>
          <w:szCs w:val="24"/>
        </w:rPr>
        <w:t>, ředitel</w:t>
      </w:r>
    </w:p>
    <w:p w14:paraId="40E86925" w14:textId="6ECDC03A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IČO: </w:t>
      </w:r>
      <w:r w:rsidRPr="002F1268">
        <w:rPr>
          <w:sz w:val="24"/>
          <w:szCs w:val="24"/>
        </w:rPr>
        <w:tab/>
        <w:t xml:space="preserve">    </w:t>
      </w:r>
      <w:r w:rsidRPr="002F1268">
        <w:rPr>
          <w:sz w:val="24"/>
          <w:szCs w:val="24"/>
        </w:rPr>
        <w:tab/>
      </w:r>
      <w:r w:rsidR="00B66113" w:rsidRPr="002F1268">
        <w:rPr>
          <w:sz w:val="24"/>
          <w:szCs w:val="24"/>
        </w:rPr>
        <w:t>00226912</w:t>
      </w:r>
    </w:p>
    <w:p w14:paraId="2F168616" w14:textId="4D1AC3C0" w:rsidR="00171B1E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DIČ: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  <w:t>CZ</w:t>
      </w:r>
      <w:r w:rsidR="00B66113" w:rsidRPr="002F1268">
        <w:rPr>
          <w:sz w:val="24"/>
          <w:szCs w:val="24"/>
        </w:rPr>
        <w:t>00226912</w:t>
      </w:r>
    </w:p>
    <w:p w14:paraId="26E874AB" w14:textId="55F147DF" w:rsidR="00E850EC" w:rsidRPr="002F1268" w:rsidRDefault="00E850EC" w:rsidP="00E850EC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zápis v OR:</w:t>
      </w:r>
      <w:r>
        <w:rPr>
          <w:sz w:val="24"/>
          <w:szCs w:val="24"/>
        </w:rPr>
        <w:tab/>
        <w:t xml:space="preserve">u Krajského soudu v Brně, odd. </w:t>
      </w:r>
      <w:proofErr w:type="spellStart"/>
      <w:r>
        <w:rPr>
          <w:sz w:val="24"/>
          <w:szCs w:val="24"/>
        </w:rPr>
        <w:t>Pr</w:t>
      </w:r>
      <w:proofErr w:type="spellEnd"/>
      <w:r>
        <w:rPr>
          <w:sz w:val="24"/>
          <w:szCs w:val="24"/>
        </w:rPr>
        <w:t>, vložka 1230</w:t>
      </w:r>
    </w:p>
    <w:p w14:paraId="0E22C513" w14:textId="16D4782A" w:rsidR="00171B1E" w:rsidRPr="006F3390" w:rsidRDefault="00171B1E" w:rsidP="00171B1E">
      <w:pPr>
        <w:ind w:left="708" w:firstLine="708"/>
        <w:jc w:val="both"/>
        <w:rPr>
          <w:sz w:val="24"/>
          <w:szCs w:val="24"/>
          <w:highlight w:val="green"/>
        </w:rPr>
      </w:pPr>
      <w:r w:rsidRPr="006F3390">
        <w:rPr>
          <w:sz w:val="24"/>
          <w:szCs w:val="24"/>
          <w:highlight w:val="green"/>
        </w:rPr>
        <w:t xml:space="preserve">bank. spojení:  </w:t>
      </w:r>
      <w:r w:rsidRPr="006F3390">
        <w:rPr>
          <w:sz w:val="24"/>
          <w:szCs w:val="24"/>
          <w:highlight w:val="green"/>
        </w:rPr>
        <w:tab/>
        <w:t xml:space="preserve"> </w:t>
      </w:r>
    </w:p>
    <w:p w14:paraId="66EF1D87" w14:textId="7012ADCF" w:rsidR="00171B1E" w:rsidRPr="006F3390" w:rsidRDefault="00171B1E" w:rsidP="00171B1E">
      <w:pPr>
        <w:ind w:left="708" w:firstLine="708"/>
        <w:jc w:val="both"/>
        <w:rPr>
          <w:sz w:val="24"/>
          <w:szCs w:val="24"/>
          <w:highlight w:val="green"/>
        </w:rPr>
      </w:pPr>
      <w:r w:rsidRPr="006F3390">
        <w:rPr>
          <w:sz w:val="24"/>
          <w:szCs w:val="24"/>
          <w:highlight w:val="green"/>
        </w:rPr>
        <w:t>č. účtu:</w:t>
      </w:r>
      <w:r w:rsidRPr="006F3390">
        <w:rPr>
          <w:sz w:val="24"/>
          <w:szCs w:val="24"/>
          <w:highlight w:val="green"/>
        </w:rPr>
        <w:tab/>
      </w:r>
      <w:r w:rsidRPr="006F3390">
        <w:rPr>
          <w:sz w:val="24"/>
          <w:szCs w:val="24"/>
          <w:highlight w:val="green"/>
        </w:rPr>
        <w:tab/>
      </w:r>
    </w:p>
    <w:p w14:paraId="7E4CA3A6" w14:textId="17A2D424" w:rsidR="00171B1E" w:rsidRPr="006F3390" w:rsidRDefault="00171B1E" w:rsidP="00171B1E">
      <w:pPr>
        <w:ind w:left="708" w:firstLine="708"/>
        <w:jc w:val="both"/>
        <w:rPr>
          <w:sz w:val="24"/>
          <w:szCs w:val="24"/>
          <w:highlight w:val="green"/>
        </w:rPr>
      </w:pPr>
      <w:r w:rsidRPr="006F3390">
        <w:rPr>
          <w:sz w:val="24"/>
          <w:szCs w:val="24"/>
          <w:highlight w:val="green"/>
        </w:rPr>
        <w:t xml:space="preserve">SWIFT: </w:t>
      </w:r>
      <w:r w:rsidRPr="006F3390">
        <w:rPr>
          <w:sz w:val="24"/>
          <w:szCs w:val="24"/>
          <w:highlight w:val="green"/>
        </w:rPr>
        <w:tab/>
      </w:r>
    </w:p>
    <w:p w14:paraId="5D2F0ED0" w14:textId="5CB118F5" w:rsidR="00171B1E" w:rsidRPr="002F1268" w:rsidRDefault="00171B1E" w:rsidP="00171B1E">
      <w:pPr>
        <w:ind w:left="707" w:firstLine="709"/>
        <w:jc w:val="both"/>
        <w:rPr>
          <w:sz w:val="24"/>
          <w:szCs w:val="24"/>
        </w:rPr>
      </w:pPr>
      <w:r w:rsidRPr="006F3390">
        <w:rPr>
          <w:sz w:val="24"/>
          <w:szCs w:val="24"/>
          <w:highlight w:val="green"/>
        </w:rPr>
        <w:t>IBAN:</w:t>
      </w:r>
      <w:r w:rsidRPr="002F1268"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</w:p>
    <w:p w14:paraId="715836F9" w14:textId="77777777" w:rsidR="00171B1E" w:rsidRPr="002F1268" w:rsidRDefault="00171B1E" w:rsidP="00171B1E">
      <w:pPr>
        <w:spacing w:before="240"/>
        <w:jc w:val="both"/>
        <w:rPr>
          <w:b/>
          <w:sz w:val="24"/>
          <w:szCs w:val="24"/>
        </w:rPr>
      </w:pPr>
      <w:r w:rsidRPr="002F1268">
        <w:rPr>
          <w:sz w:val="24"/>
          <w:szCs w:val="24"/>
        </w:rPr>
        <w:t xml:space="preserve">2. Prodávající: </w:t>
      </w:r>
      <w:r w:rsidRPr="002F1268">
        <w:rPr>
          <w:sz w:val="24"/>
          <w:szCs w:val="24"/>
        </w:rPr>
        <w:tab/>
      </w:r>
      <w:r w:rsidRPr="002F1268">
        <w:rPr>
          <w:b/>
          <w:sz w:val="24"/>
          <w:szCs w:val="24"/>
          <w:highlight w:val="yellow"/>
        </w:rPr>
        <w:t>.................................................................</w:t>
      </w:r>
    </w:p>
    <w:p w14:paraId="6041E07F" w14:textId="77777777" w:rsidR="00171B1E" w:rsidRPr="002F1268" w:rsidRDefault="00171B1E" w:rsidP="00171B1E">
      <w:pPr>
        <w:spacing w:before="120"/>
        <w:ind w:left="709" w:firstLine="709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zápis v OR: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</w:p>
    <w:p w14:paraId="5A4E53A8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sídlo: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</w:p>
    <w:p w14:paraId="09EC46FA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jednající: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486B8A5C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IČO: </w:t>
      </w:r>
      <w:r w:rsidRPr="002F1268">
        <w:rPr>
          <w:sz w:val="24"/>
          <w:szCs w:val="24"/>
        </w:rPr>
        <w:tab/>
        <w:t xml:space="preserve">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60A7C556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DIČ: </w:t>
      </w:r>
      <w:r w:rsidRPr="002F1268">
        <w:rPr>
          <w:sz w:val="24"/>
          <w:szCs w:val="24"/>
        </w:rPr>
        <w:tab/>
        <w:t xml:space="preserve">  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1F4A4CE2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bank. spojení: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00744F60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č. </w:t>
      </w:r>
      <w:proofErr w:type="gramStart"/>
      <w:r w:rsidRPr="002F1268">
        <w:rPr>
          <w:sz w:val="24"/>
          <w:szCs w:val="24"/>
        </w:rPr>
        <w:t xml:space="preserve">účtu:  </w:t>
      </w:r>
      <w:r w:rsidRPr="002F1268">
        <w:rPr>
          <w:sz w:val="24"/>
          <w:szCs w:val="24"/>
        </w:rPr>
        <w:tab/>
      </w:r>
      <w:proofErr w:type="gramEnd"/>
      <w:r w:rsidRPr="002F1268">
        <w:rPr>
          <w:sz w:val="24"/>
          <w:szCs w:val="24"/>
          <w:highlight w:val="yellow"/>
        </w:rPr>
        <w:t>...................................</w:t>
      </w:r>
    </w:p>
    <w:p w14:paraId="0915BE1D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IBAN: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222B26C5" w14:textId="77777777" w:rsidR="00171B1E" w:rsidRPr="002F1268" w:rsidRDefault="00171B1E" w:rsidP="00171B1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SWIFT: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6C7B1670" w14:textId="77777777" w:rsidR="00171B1E" w:rsidRPr="002F1268" w:rsidRDefault="00171B1E" w:rsidP="00171B1E">
      <w:pPr>
        <w:ind w:left="707" w:firstLine="709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kontakt: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 xml:space="preserve">, tel.: </w:t>
      </w:r>
      <w:proofErr w:type="gramStart"/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 xml:space="preserve"> ,</w:t>
      </w:r>
      <w:proofErr w:type="gramEnd"/>
      <w:r w:rsidRPr="002F1268">
        <w:rPr>
          <w:sz w:val="24"/>
          <w:szCs w:val="24"/>
        </w:rPr>
        <w:t xml:space="preserve"> e-mail: </w:t>
      </w:r>
      <w:r w:rsidRPr="002F1268">
        <w:rPr>
          <w:sz w:val="24"/>
          <w:szCs w:val="24"/>
          <w:highlight w:val="yellow"/>
        </w:rPr>
        <w:t>........................</w:t>
      </w:r>
    </w:p>
    <w:p w14:paraId="4918B817" w14:textId="77777777" w:rsidR="00171B1E" w:rsidRPr="002F1268" w:rsidRDefault="00171B1E" w:rsidP="00171B1E">
      <w:pPr>
        <w:spacing w:before="240"/>
        <w:jc w:val="center"/>
        <w:rPr>
          <w:b/>
          <w:sz w:val="24"/>
          <w:szCs w:val="24"/>
        </w:rPr>
      </w:pPr>
    </w:p>
    <w:p w14:paraId="545B3414" w14:textId="77777777" w:rsidR="00171B1E" w:rsidRPr="002F1268" w:rsidRDefault="00171B1E" w:rsidP="00171B1E">
      <w:pPr>
        <w:spacing w:before="240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II.</w:t>
      </w:r>
    </w:p>
    <w:p w14:paraId="49E9C86B" w14:textId="77777777" w:rsidR="00171B1E" w:rsidRPr="002F1268" w:rsidRDefault="00171B1E" w:rsidP="00171B1E">
      <w:pPr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Význam a účel smlouvy</w:t>
      </w:r>
    </w:p>
    <w:p w14:paraId="17AD415A" w14:textId="29BA3225" w:rsidR="006924F4" w:rsidRPr="002F1268" w:rsidRDefault="00171B1E" w:rsidP="006924F4">
      <w:pPr>
        <w:pStyle w:val="Odstavecseseznamem"/>
        <w:numPr>
          <w:ilvl w:val="0"/>
          <w:numId w:val="10"/>
        </w:numPr>
        <w:spacing w:before="120"/>
        <w:ind w:left="426" w:hanging="426"/>
        <w:jc w:val="both"/>
        <w:rPr>
          <w:color w:val="000000"/>
          <w:sz w:val="24"/>
          <w:szCs w:val="24"/>
        </w:rPr>
      </w:pPr>
      <w:r w:rsidRPr="002F1268">
        <w:rPr>
          <w:sz w:val="24"/>
          <w:szCs w:val="24"/>
        </w:rPr>
        <w:t xml:space="preserve">Účelem této smlouvy je řádné a včasné splnění dodávky zdravotnické technologie pro zajištění provozu </w:t>
      </w:r>
      <w:r w:rsidR="0050099A">
        <w:rPr>
          <w:sz w:val="24"/>
          <w:szCs w:val="24"/>
        </w:rPr>
        <w:t>dětského</w:t>
      </w:r>
      <w:r w:rsidR="00B66113" w:rsidRPr="002F1268">
        <w:rPr>
          <w:sz w:val="24"/>
          <w:szCs w:val="24"/>
        </w:rPr>
        <w:t xml:space="preserve"> oddělení </w:t>
      </w:r>
      <w:r w:rsidR="00B66113" w:rsidRPr="002F1268">
        <w:rPr>
          <w:color w:val="000000"/>
          <w:sz w:val="24"/>
          <w:szCs w:val="24"/>
        </w:rPr>
        <w:t>Nemocnice Kyjov</w:t>
      </w:r>
      <w:r w:rsidRPr="002F1268">
        <w:rPr>
          <w:color w:val="000000"/>
          <w:sz w:val="24"/>
          <w:szCs w:val="24"/>
        </w:rPr>
        <w:t xml:space="preserve">. </w:t>
      </w:r>
    </w:p>
    <w:p w14:paraId="0D70A7BF" w14:textId="77777777" w:rsidR="006924F4" w:rsidRPr="002F1268" w:rsidRDefault="006924F4" w:rsidP="006924F4">
      <w:pPr>
        <w:pStyle w:val="Odstavecseseznamem"/>
        <w:spacing w:before="120"/>
        <w:ind w:left="426" w:hanging="426"/>
        <w:jc w:val="both"/>
        <w:rPr>
          <w:color w:val="000000"/>
          <w:sz w:val="24"/>
          <w:szCs w:val="24"/>
        </w:rPr>
      </w:pPr>
    </w:p>
    <w:p w14:paraId="0CBE3FAA" w14:textId="0A6FE3E8" w:rsidR="006924F4" w:rsidRPr="002F1268" w:rsidRDefault="006924F4" w:rsidP="006924F4">
      <w:pPr>
        <w:pStyle w:val="Odstavecseseznamem"/>
        <w:numPr>
          <w:ilvl w:val="0"/>
          <w:numId w:val="10"/>
        </w:numPr>
        <w:spacing w:before="120"/>
        <w:ind w:left="426" w:hanging="426"/>
        <w:contextualSpacing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Tato smlouva je uzavřena v návaznosti na výsledek veřejné zakázky </w:t>
      </w:r>
      <w:r w:rsidR="00982D4C" w:rsidRPr="00460850">
        <w:rPr>
          <w:sz w:val="24"/>
          <w:szCs w:val="24"/>
        </w:rPr>
        <w:t>malého rozsahu</w:t>
      </w:r>
      <w:r w:rsidR="00982D4C"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 xml:space="preserve">označené v záhlaví této smlouvy (dále také jen „příslušná veřejná zakázka“). </w:t>
      </w:r>
    </w:p>
    <w:p w14:paraId="18A46B91" w14:textId="77777777" w:rsidR="00171B1E" w:rsidRPr="002F1268" w:rsidRDefault="00171B1E" w:rsidP="00171B1E">
      <w:pPr>
        <w:spacing w:before="240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III.</w:t>
      </w:r>
    </w:p>
    <w:p w14:paraId="76BF53BE" w14:textId="77777777" w:rsidR="00171B1E" w:rsidRPr="002F1268" w:rsidRDefault="00171B1E" w:rsidP="00171B1E">
      <w:pPr>
        <w:pStyle w:val="Nadpis5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lastRenderedPageBreak/>
        <w:t>Předmět smlouvy</w:t>
      </w:r>
    </w:p>
    <w:p w14:paraId="24FC9776" w14:textId="5FEA516C" w:rsidR="00171B1E" w:rsidRPr="002F1268" w:rsidRDefault="00171B1E" w:rsidP="00171B1E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Na základě této smlouvy a za podmínek v ní </w:t>
      </w:r>
      <w:r w:rsidR="006924F4" w:rsidRPr="002F1268">
        <w:rPr>
          <w:sz w:val="24"/>
          <w:szCs w:val="24"/>
        </w:rPr>
        <w:t>uvedených</w:t>
      </w:r>
      <w:r w:rsidRPr="002F1268">
        <w:rPr>
          <w:sz w:val="24"/>
          <w:szCs w:val="24"/>
        </w:rPr>
        <w:t xml:space="preserve"> se prodávající zavazuje kupujícímu odevzdat věci uvedené v čl. III. odst. 2 a specifikované v příloze č. 1 této smlouvy (dále jen „zboží“ nebo „předmět plnění“) a umožnit mu nabýt vlastnické právo k nim a kupující se zavazuje toto zboží převzít a zaplatit za něj prodávajícímu dohodnutou kupní cenu. </w:t>
      </w:r>
    </w:p>
    <w:p w14:paraId="094B5207" w14:textId="77777777" w:rsidR="00171B1E" w:rsidRPr="002F1268" w:rsidRDefault="00171B1E" w:rsidP="00171B1E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Předmětem této smlouvy je následující zboží: </w:t>
      </w:r>
    </w:p>
    <w:p w14:paraId="299686F3" w14:textId="053A3EF9" w:rsidR="00171B1E" w:rsidRPr="002F1268" w:rsidRDefault="000D1CCF" w:rsidP="006F3390">
      <w:pPr>
        <w:tabs>
          <w:tab w:val="num" w:pos="426"/>
        </w:tabs>
        <w:spacing w:before="120"/>
        <w:ind w:left="425"/>
        <w:jc w:val="both"/>
        <w:rPr>
          <w:sz w:val="24"/>
          <w:szCs w:val="24"/>
          <w:highlight w:val="yellow"/>
        </w:rPr>
      </w:pPr>
      <w:r w:rsidRPr="000D1CCF">
        <w:rPr>
          <w:i/>
          <w:sz w:val="24"/>
          <w:szCs w:val="24"/>
        </w:rPr>
        <w:t xml:space="preserve">1 </w:t>
      </w:r>
      <w:r w:rsidR="00311299" w:rsidRPr="000D1CCF">
        <w:rPr>
          <w:i/>
          <w:sz w:val="24"/>
          <w:szCs w:val="24"/>
        </w:rPr>
        <w:t>ks</w:t>
      </w:r>
      <w:r w:rsidR="006E5F5E">
        <w:rPr>
          <w:i/>
          <w:sz w:val="24"/>
          <w:szCs w:val="24"/>
        </w:rPr>
        <w:t xml:space="preserve"> </w:t>
      </w:r>
      <w:r w:rsidR="0050099A">
        <w:rPr>
          <w:i/>
          <w:sz w:val="24"/>
          <w:szCs w:val="24"/>
        </w:rPr>
        <w:t>Novorozenecký dýchací přístroj</w:t>
      </w:r>
      <w:r w:rsidR="00171B1E" w:rsidRPr="002F1268">
        <w:rPr>
          <w:sz w:val="24"/>
          <w:szCs w:val="24"/>
        </w:rPr>
        <w:t>,</w:t>
      </w:r>
      <w:r w:rsidR="00171B1E" w:rsidRPr="002F1268">
        <w:rPr>
          <w:sz w:val="24"/>
          <w:szCs w:val="24"/>
          <w:highlight w:val="yellow"/>
        </w:rPr>
        <w:t xml:space="preserve"> </w:t>
      </w:r>
      <w:r w:rsidR="00171B1E" w:rsidRPr="002F1268">
        <w:rPr>
          <w:i/>
          <w:sz w:val="24"/>
          <w:szCs w:val="24"/>
          <w:highlight w:val="yellow"/>
        </w:rPr>
        <w:t>(typové označení)</w:t>
      </w:r>
      <w:r w:rsidR="00171B1E" w:rsidRPr="002F1268">
        <w:rPr>
          <w:sz w:val="24"/>
          <w:szCs w:val="24"/>
          <w:highlight w:val="yellow"/>
        </w:rPr>
        <w:t>, ………………</w:t>
      </w:r>
      <w:proofErr w:type="gramStart"/>
      <w:r w:rsidR="00171B1E" w:rsidRPr="002F1268">
        <w:rPr>
          <w:sz w:val="24"/>
          <w:szCs w:val="24"/>
          <w:highlight w:val="yellow"/>
        </w:rPr>
        <w:t>…….</w:t>
      </w:r>
      <w:proofErr w:type="gramEnd"/>
      <w:r w:rsidR="00171B1E" w:rsidRPr="002F1268">
        <w:rPr>
          <w:sz w:val="24"/>
          <w:szCs w:val="24"/>
          <w:highlight w:val="yellow"/>
        </w:rPr>
        <w:t xml:space="preserve">., </w:t>
      </w:r>
      <w:r w:rsidR="00171B1E" w:rsidRPr="002F1268">
        <w:rPr>
          <w:i/>
          <w:sz w:val="24"/>
          <w:szCs w:val="24"/>
          <w:highlight w:val="yellow"/>
        </w:rPr>
        <w:t>(výrobce)</w:t>
      </w:r>
      <w:r w:rsidR="00171B1E" w:rsidRPr="002F1268">
        <w:rPr>
          <w:sz w:val="24"/>
          <w:szCs w:val="24"/>
          <w:highlight w:val="yellow"/>
        </w:rPr>
        <w:t xml:space="preserve"> ………………..</w:t>
      </w:r>
    </w:p>
    <w:p w14:paraId="0EC3D8CB" w14:textId="77777777" w:rsidR="00171B1E" w:rsidRPr="002F1268" w:rsidRDefault="00171B1E" w:rsidP="00171B1E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Prodávající dodá zboží včetně příslušenství a dle specifikace uvedené v příloze č. 1, která je nedílnou součástí této smlouvy. Množství zboží je pevné a nepřekročitelné. </w:t>
      </w:r>
    </w:p>
    <w:p w14:paraId="38D7FD63" w14:textId="0C34D06E" w:rsidR="00171B1E" w:rsidRPr="002F1268" w:rsidRDefault="00171B1E" w:rsidP="006924F4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Předmětem této smlouvy je taktéž doprava zboží na místo plnění a veškeré další činnosti podmiňující uvedení zboží do provozu a jeho řádnou funkčnost, a to zejména: instalace, uvedení do provozu, vstupní revize, přejímací zkouška, instruktáž ke zdravotnickému prostředku, seznámení kupujícího s riziky spojenými s jeho používáním dle požadavků právních předpisů a odstranění vzniklých odpadů a obalů.</w:t>
      </w:r>
    </w:p>
    <w:p w14:paraId="25EA0CAD" w14:textId="75AE9CD5" w:rsidR="00180DC7" w:rsidRPr="00180DC7" w:rsidRDefault="00180DC7" w:rsidP="00180DC7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180DC7">
        <w:rPr>
          <w:rFonts w:ascii="Times New Roman" w:hAnsi="Times New Roman"/>
          <w:szCs w:val="24"/>
        </w:rPr>
        <w:t>Předmětem této smlouvy je dále předání veškeré dokumentace vztahující se ke zboží, která je potřebná pro nakládání se zbožím a pro jeho provoz nebo kterou vyžadují příslušné právní předpisy a české a evropské technické normy, zejména pak prohlášení o shodě dle nařízení Evropského parlamentu a Rady (EU) 2017/745 ze dne 5. dubna 2017 o zdravotnických prostředcích (dále také je „nařízení MDR“) a zákona č. 375/2022 Sb., o zdravotnických prostředcích a diagnostických zdravotnických prostředcích in vitro (dále jen „zákon o zdravotnických prostředcích“),  a příslušných prováděcích předpisů, dva návody k použití v českém jazyce (z toho 1x na elektronickém nosiči dat), certifikát CE, technická dokumentace, pokyny pro údržbu, servisní knížka</w:t>
      </w:r>
      <w:r w:rsidR="000D1CCF" w:rsidRPr="000D1CCF">
        <w:rPr>
          <w:rFonts w:ascii="Times New Roman" w:hAnsi="Times New Roman"/>
          <w:szCs w:val="24"/>
        </w:rPr>
        <w:t xml:space="preserve">,  protokol se stanovením třídy zdravotnického prostředku (I, </w:t>
      </w:r>
      <w:proofErr w:type="spellStart"/>
      <w:r w:rsidR="000D1CCF" w:rsidRPr="000D1CCF">
        <w:rPr>
          <w:rFonts w:ascii="Times New Roman" w:hAnsi="Times New Roman"/>
          <w:szCs w:val="24"/>
        </w:rPr>
        <w:t>IIa</w:t>
      </w:r>
      <w:proofErr w:type="spellEnd"/>
      <w:r w:rsidR="000D1CCF" w:rsidRPr="000D1CCF">
        <w:rPr>
          <w:rFonts w:ascii="Times New Roman" w:hAnsi="Times New Roman"/>
          <w:szCs w:val="24"/>
        </w:rPr>
        <w:t xml:space="preserve">, </w:t>
      </w:r>
      <w:proofErr w:type="spellStart"/>
      <w:r w:rsidR="000D1CCF" w:rsidRPr="000D1CCF">
        <w:rPr>
          <w:rFonts w:ascii="Times New Roman" w:hAnsi="Times New Roman"/>
          <w:szCs w:val="24"/>
        </w:rPr>
        <w:t>IIb</w:t>
      </w:r>
      <w:proofErr w:type="spellEnd"/>
      <w:r w:rsidR="000D1CCF" w:rsidRPr="000D1CCF">
        <w:rPr>
          <w:rFonts w:ascii="Times New Roman" w:hAnsi="Times New Roman"/>
          <w:szCs w:val="24"/>
        </w:rPr>
        <w:t>, III), UDI kód  (jedinečný identifikátor zdrav.</w:t>
      </w:r>
      <w:r w:rsidR="000D1CCF">
        <w:rPr>
          <w:rFonts w:ascii="Times New Roman" w:hAnsi="Times New Roman"/>
          <w:szCs w:val="24"/>
        </w:rPr>
        <w:t xml:space="preserve"> </w:t>
      </w:r>
      <w:r w:rsidR="000D1CCF" w:rsidRPr="000D1CCF">
        <w:rPr>
          <w:rFonts w:ascii="Times New Roman" w:hAnsi="Times New Roman"/>
          <w:szCs w:val="24"/>
        </w:rPr>
        <w:t>prostředku od výrobce</w:t>
      </w:r>
      <w:proofErr w:type="gramStart"/>
      <w:r w:rsidR="000D1CCF" w:rsidRPr="000D1CCF">
        <w:rPr>
          <w:rFonts w:ascii="Times New Roman" w:hAnsi="Times New Roman"/>
          <w:szCs w:val="24"/>
        </w:rPr>
        <w:t>),  záruční</w:t>
      </w:r>
      <w:proofErr w:type="gramEnd"/>
      <w:r w:rsidR="000D1CCF" w:rsidRPr="000D1CCF">
        <w:rPr>
          <w:rFonts w:ascii="Times New Roman" w:hAnsi="Times New Roman"/>
          <w:szCs w:val="24"/>
        </w:rPr>
        <w:t xml:space="preserve"> list, atesty osvědčující, že výrobek je vyroben v souladu s platnými bezpečnostními normami a ČSN</w:t>
      </w:r>
      <w:r w:rsidR="000D1CCF">
        <w:rPr>
          <w:rFonts w:ascii="Times New Roman" w:hAnsi="Times New Roman"/>
          <w:szCs w:val="24"/>
        </w:rPr>
        <w:t>.</w:t>
      </w:r>
    </w:p>
    <w:p w14:paraId="671AB078" w14:textId="5E5603A4" w:rsidR="00171B1E" w:rsidRPr="002F1268" w:rsidRDefault="00171B1E" w:rsidP="00171B1E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Pokud je součástí zboží dle této smlouvy taktéž dodávka softwaru, potom je předmětem této smlouvy taktéž poskytnutí licencí k dodanému softwaru v rozsahu požad</w:t>
      </w:r>
      <w:r w:rsidR="002F1268">
        <w:rPr>
          <w:rFonts w:ascii="Times New Roman" w:hAnsi="Times New Roman"/>
          <w:szCs w:val="24"/>
        </w:rPr>
        <w:t xml:space="preserve">ovaném v zadávacích podmínkách </w:t>
      </w:r>
      <w:r w:rsidRPr="002F1268">
        <w:rPr>
          <w:rFonts w:ascii="Times New Roman" w:hAnsi="Times New Roman"/>
          <w:szCs w:val="24"/>
        </w:rPr>
        <w:t>a v této smlouvě, přičemž odměna za licenci je zahrnuta v ceně zboží dle této smlouvy. Prodávající je povinen kupujícího s licenčními podmínkami prokazatelně seznámit nebo na ně alespoň odkázat.</w:t>
      </w:r>
    </w:p>
    <w:p w14:paraId="05F0CC68" w14:textId="77777777" w:rsidR="00171B1E" w:rsidRPr="002F1268" w:rsidRDefault="00171B1E" w:rsidP="00171B1E">
      <w:pPr>
        <w:pStyle w:val="Zkladntext31"/>
        <w:numPr>
          <w:ilvl w:val="12"/>
          <w:numId w:val="0"/>
        </w:numPr>
        <w:tabs>
          <w:tab w:val="num" w:pos="426"/>
        </w:tabs>
        <w:spacing w:before="240"/>
        <w:ind w:left="426" w:hanging="426"/>
        <w:jc w:val="center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t>IV.</w:t>
      </w:r>
    </w:p>
    <w:p w14:paraId="01DE58F9" w14:textId="77777777" w:rsidR="00171B1E" w:rsidRPr="002F1268" w:rsidRDefault="00171B1E" w:rsidP="00171B1E">
      <w:pPr>
        <w:pStyle w:val="Zkladntext31"/>
        <w:numPr>
          <w:ilvl w:val="12"/>
          <w:numId w:val="0"/>
        </w:numPr>
        <w:tabs>
          <w:tab w:val="num" w:pos="426"/>
        </w:tabs>
        <w:ind w:left="426" w:hanging="426"/>
        <w:jc w:val="center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t>Kvalitativní požadavky na zboží</w:t>
      </w:r>
    </w:p>
    <w:p w14:paraId="7467CF36" w14:textId="77777777" w:rsidR="00B871B0" w:rsidRPr="00B871B0" w:rsidRDefault="00B871B0" w:rsidP="00B871B0">
      <w:pPr>
        <w:pStyle w:val="Zkladntext31"/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6" w:hanging="426"/>
        <w:rPr>
          <w:rFonts w:ascii="Times New Roman" w:hAnsi="Times New Roman"/>
          <w:szCs w:val="24"/>
        </w:rPr>
      </w:pPr>
      <w:r w:rsidRPr="00B871B0">
        <w:rPr>
          <w:rFonts w:ascii="Times New Roman" w:hAnsi="Times New Roman"/>
          <w:szCs w:val="24"/>
        </w:rPr>
        <w:t>Zboží musí splňovat veškeré požadavky příslušných právních předpisů a českých a evropských technických norem vztahujících se ke zboží, zejména pak požadavky zákona č. 22/1997 Sb., o technických požadavcích na výrobky a o změně a doplnění některých zákonů, ve znění pozdějších předpisů, nařízení MDR, zákona o zdravotnických prostředcích a příslušných prováděcích předpisů.</w:t>
      </w:r>
    </w:p>
    <w:p w14:paraId="2F55F1A1" w14:textId="77777777" w:rsidR="00171B1E" w:rsidRPr="002F1268" w:rsidRDefault="00171B1E" w:rsidP="00171B1E">
      <w:pPr>
        <w:pStyle w:val="Zkladntext31"/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6" w:hanging="426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Prodávající se zavazuje (je-li to možné) dodávat kupujícímu řešení, které je ekologicky šetrné k životnímu prostředí a které umožní využití obnovitelných zdrojů, recyklovaných surovin, snížení množství odpadu.</w:t>
      </w:r>
    </w:p>
    <w:p w14:paraId="764AF8AB" w14:textId="77777777" w:rsidR="006924F4" w:rsidRPr="002F1268" w:rsidRDefault="006924F4" w:rsidP="006924F4">
      <w:pPr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zavazuje zboží dodat v množství a kvalitě dohodnuté ve smlouvě, jinak v kvalitě, která odpovídá účelu smlouvy. Zboží musí být nové, nerepasované. Prodávající se současně zavazuje dodat zboží (včetně příslušenství) ve verzi, která je pro daný typ zboží aktuální (poslední).</w:t>
      </w:r>
    </w:p>
    <w:p w14:paraId="5F4B075C" w14:textId="77777777" w:rsidR="00171B1E" w:rsidRPr="002F1268" w:rsidRDefault="00171B1E" w:rsidP="00171B1E">
      <w:pPr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lastRenderedPageBreak/>
        <w:t>V případě, že je tato smlouva uzavřena na základě veřejné zakázky dle z. č. 134/2016 Sb., o zadávání veřejných zakázek, ve znění pozdějších předpisů, je prodávající povinen plnit předmět této smlouvy rovněž v souladu se zadávacími podmínkami příslušné veřejné zakázky a příslušnou nabídkou prodávajícího.</w:t>
      </w:r>
    </w:p>
    <w:p w14:paraId="5C664AE2" w14:textId="77777777" w:rsidR="00171B1E" w:rsidRPr="002F1268" w:rsidRDefault="00171B1E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V.</w:t>
      </w:r>
    </w:p>
    <w:p w14:paraId="5B53A09C" w14:textId="77777777" w:rsidR="00171B1E" w:rsidRPr="002F1268" w:rsidRDefault="00171B1E" w:rsidP="00171B1E">
      <w:pPr>
        <w:pStyle w:val="Nadpis6"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2F1268">
        <w:rPr>
          <w:rFonts w:ascii="Times New Roman" w:hAnsi="Times New Roman"/>
          <w:sz w:val="24"/>
          <w:szCs w:val="24"/>
        </w:rPr>
        <w:t>Doba, místo, způsob a jakost plnění</w:t>
      </w:r>
    </w:p>
    <w:p w14:paraId="324558B7" w14:textId="0C33F82E" w:rsidR="00171B1E" w:rsidRPr="002F1268" w:rsidRDefault="00171B1E" w:rsidP="00171B1E">
      <w:pPr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se zavazuje dodat zboží </w:t>
      </w:r>
      <w:r w:rsidRPr="00982D4C">
        <w:rPr>
          <w:b/>
          <w:bCs/>
          <w:sz w:val="24"/>
          <w:szCs w:val="24"/>
        </w:rPr>
        <w:t xml:space="preserve">do </w:t>
      </w:r>
      <w:r w:rsidR="004E78D2" w:rsidRPr="00982D4C">
        <w:rPr>
          <w:b/>
          <w:bCs/>
          <w:sz w:val="24"/>
          <w:szCs w:val="24"/>
        </w:rPr>
        <w:t xml:space="preserve">90 </w:t>
      </w:r>
      <w:r w:rsidR="00311299" w:rsidRPr="00982D4C">
        <w:rPr>
          <w:b/>
          <w:bCs/>
          <w:sz w:val="24"/>
          <w:szCs w:val="24"/>
        </w:rPr>
        <w:t>dnů</w:t>
      </w:r>
      <w:r w:rsidR="00311299" w:rsidRPr="002F1268"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 xml:space="preserve">od nabytí účinnosti této smlouvy. </w:t>
      </w:r>
    </w:p>
    <w:p w14:paraId="74A3724B" w14:textId="77777777" w:rsidR="006924F4" w:rsidRPr="002F1268" w:rsidRDefault="006924F4" w:rsidP="006924F4">
      <w:pPr>
        <w:numPr>
          <w:ilvl w:val="0"/>
          <w:numId w:val="1"/>
        </w:numPr>
        <w:tabs>
          <w:tab w:val="clear" w:pos="720"/>
        </w:tabs>
        <w:spacing w:before="120"/>
        <w:ind w:left="426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Smluvní strany se dohodly, že doba plnění dle odst. 1 tohoto článku smlouvy se prodlužuje o dobu trvání překážek plnění, které vznikly nezávisle na vůli prodávajícího a/nebo kupujícího, především z důvodu zásahu vyšší moci, epidemie, pandemie, válečného stavu, nebo jakýchkoliv jiných překážek stojících mimo přímý vliv smluvních stran. Smluvní strany za překážky plnění výslovně považují prodlení třetích subjektů s dodáním zapracovávaných jednotlivých dílů, součástek, nebo součástí technologií a technologických celků, prodlení úřadů s vyřizováním potřebných záležitostí, nedostatek lidských zdrojů z důvodů nepředvídatelných okolností, veškerá prodlení třetích osob, která vznikla v důsledku překážek plnění dle věty první tohoto článku. O vzniku překážky je smluvní strana, na jejíž straně překážka vznikla povinna druhou smluvní stranu informovat bez zbytečného odkladu, poté, co se o vzniku takové překážky dozví, a to i opakovaně a je povinna sdělit druhé smluvní straně náhradní termín plnění. </w:t>
      </w:r>
    </w:p>
    <w:p w14:paraId="2969285E" w14:textId="6AAD8C31" w:rsidR="00171B1E" w:rsidRPr="002F1268" w:rsidRDefault="00171B1E" w:rsidP="00171B1E">
      <w:pPr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Místem plnění je </w:t>
      </w:r>
      <w:r w:rsidR="0050099A">
        <w:rPr>
          <w:sz w:val="24"/>
          <w:szCs w:val="24"/>
        </w:rPr>
        <w:t>dětské</w:t>
      </w:r>
      <w:r w:rsidR="00AD31F5" w:rsidRPr="002F1268">
        <w:rPr>
          <w:sz w:val="24"/>
          <w:szCs w:val="24"/>
        </w:rPr>
        <w:t xml:space="preserve"> oddělení</w:t>
      </w:r>
      <w:r w:rsidRPr="002F1268">
        <w:rPr>
          <w:sz w:val="24"/>
          <w:szCs w:val="24"/>
        </w:rPr>
        <w:t xml:space="preserve"> </w:t>
      </w:r>
      <w:r w:rsidR="00AD31F5" w:rsidRPr="002F1268">
        <w:rPr>
          <w:sz w:val="24"/>
          <w:szCs w:val="24"/>
        </w:rPr>
        <w:t>Nemocnice Kyjov</w:t>
      </w:r>
      <w:r w:rsidR="00903202" w:rsidRPr="002F1268">
        <w:rPr>
          <w:sz w:val="24"/>
          <w:szCs w:val="24"/>
        </w:rPr>
        <w:t>,</w:t>
      </w:r>
      <w:r w:rsidRPr="002F1268">
        <w:rPr>
          <w:sz w:val="24"/>
          <w:szCs w:val="24"/>
        </w:rPr>
        <w:t xml:space="preserve"> </w:t>
      </w:r>
      <w:r w:rsidR="00AD31F5" w:rsidRPr="002F1268">
        <w:rPr>
          <w:sz w:val="24"/>
          <w:szCs w:val="24"/>
        </w:rPr>
        <w:t>Strážovská 1247/22, 697 01 Kyjov.</w:t>
      </w:r>
    </w:p>
    <w:p w14:paraId="423E675B" w14:textId="77777777" w:rsidR="00171B1E" w:rsidRPr="002F1268" w:rsidRDefault="00171B1E" w:rsidP="00171B1E">
      <w:pPr>
        <w:pStyle w:val="Zkladntext31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Prodávající prohlašuje, že je vlastníkem zboží a že na jím převáděném zboží neváznou ke dni podpisu smlouvy žádné dluhy ani jiné právní vady a že žádným právním úkonem nezatížil ani nepřevedl zboží ve prospěch třetích osob. </w:t>
      </w:r>
    </w:p>
    <w:p w14:paraId="0F6F6D02" w14:textId="4165A0D4" w:rsidR="006924F4" w:rsidRPr="002F1268" w:rsidRDefault="006924F4" w:rsidP="006924F4">
      <w:pPr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Nebezpečí škody na zboží a vlastnické právo ke zboží přechází na kupujícího okamžikem převzetí zboží kupujícím, kterým se pro účely této smlouvy rozumí okamžik podpisu předávacího protokolu kupujícím, a to na základě převzetí a prohlídky kompletního předmětu plnění alespoň jedním z pověřených zástupců prodávajícího a zaměstnance pověřeného pracoviště kupujícího uvedených v čl. IX. odst. </w:t>
      </w:r>
      <w:r w:rsidR="006F3390">
        <w:rPr>
          <w:sz w:val="24"/>
          <w:szCs w:val="24"/>
        </w:rPr>
        <w:t>3</w:t>
      </w:r>
      <w:r w:rsidRPr="002F1268">
        <w:rPr>
          <w:sz w:val="24"/>
          <w:szCs w:val="24"/>
        </w:rPr>
        <w:t xml:space="preserve"> a </w:t>
      </w:r>
      <w:r w:rsidR="006F3390">
        <w:rPr>
          <w:sz w:val="24"/>
          <w:szCs w:val="24"/>
        </w:rPr>
        <w:t>4</w:t>
      </w:r>
      <w:r w:rsidRPr="002F1268">
        <w:rPr>
          <w:sz w:val="24"/>
          <w:szCs w:val="24"/>
        </w:rPr>
        <w:t xml:space="preserve"> této smlouvy. </w:t>
      </w:r>
    </w:p>
    <w:p w14:paraId="4D29B7CA" w14:textId="580CBCE3" w:rsidR="00171B1E" w:rsidRPr="002F1268" w:rsidRDefault="00171B1E" w:rsidP="00171B1E">
      <w:pPr>
        <w:pStyle w:val="Zkladntext31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Prodávající prokazatelně uvědomí o datu dodávky zboží pověřené pracoviště kupujícího (čl. IX. odst. </w:t>
      </w:r>
      <w:r w:rsidR="006F3390">
        <w:rPr>
          <w:rFonts w:ascii="Times New Roman" w:hAnsi="Times New Roman"/>
          <w:szCs w:val="24"/>
        </w:rPr>
        <w:t>3</w:t>
      </w:r>
      <w:r w:rsidRPr="002F1268">
        <w:rPr>
          <w:rFonts w:ascii="Times New Roman" w:hAnsi="Times New Roman"/>
          <w:szCs w:val="24"/>
        </w:rPr>
        <w:t xml:space="preserve"> této smlouvy) alespoň 3 dny před jejím uskutečněním. </w:t>
      </w:r>
    </w:p>
    <w:p w14:paraId="01DD3AE4" w14:textId="0F1B7D49" w:rsidR="00171B1E" w:rsidRPr="002F1268" w:rsidRDefault="00171B1E" w:rsidP="006924F4">
      <w:pPr>
        <w:pStyle w:val="Zkladntext31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Kupující je oprávněn nepřevzít zboží, pokud prodávající zboží nedodá řádně, zejména pokud prodávající nedodá zboží v dohodnutém množství nebo kvalitě, zboží je poškozené nebo rozbité, prodávající nedodá potřebnou dokumentaci ke zboží nebo neprovede činnosti podmiňující uvedení </w:t>
      </w:r>
      <w:r w:rsidR="006924F4" w:rsidRPr="002F1268">
        <w:rPr>
          <w:rFonts w:ascii="Times New Roman" w:hAnsi="Times New Roman"/>
          <w:szCs w:val="24"/>
        </w:rPr>
        <w:t>z</w:t>
      </w:r>
      <w:r w:rsidRPr="002F1268">
        <w:rPr>
          <w:rFonts w:ascii="Times New Roman" w:hAnsi="Times New Roman"/>
          <w:szCs w:val="24"/>
        </w:rPr>
        <w:t xml:space="preserve">boží do provozu a činnosti podmiňující jeho řádnou funkčnost. </w:t>
      </w:r>
    </w:p>
    <w:p w14:paraId="029FFA9B" w14:textId="3DA81461" w:rsidR="00171B1E" w:rsidRPr="002F1268" w:rsidRDefault="006924F4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</w:t>
      </w:r>
      <w:r w:rsidR="00171B1E" w:rsidRPr="002F1268">
        <w:rPr>
          <w:b/>
          <w:sz w:val="24"/>
          <w:szCs w:val="24"/>
        </w:rPr>
        <w:t>I.</w:t>
      </w:r>
    </w:p>
    <w:p w14:paraId="4E5DC554" w14:textId="77777777" w:rsidR="00171B1E" w:rsidRPr="002F1268" w:rsidRDefault="00171B1E" w:rsidP="00171B1E">
      <w:pPr>
        <w:pStyle w:val="Nadpis1"/>
        <w:tabs>
          <w:tab w:val="num" w:pos="426"/>
        </w:tabs>
        <w:ind w:left="426" w:hanging="426"/>
        <w:rPr>
          <w:sz w:val="24"/>
          <w:szCs w:val="24"/>
        </w:rPr>
      </w:pPr>
      <w:r w:rsidRPr="002F1268">
        <w:rPr>
          <w:sz w:val="24"/>
          <w:szCs w:val="24"/>
        </w:rPr>
        <w:t>Kupní cena a platební podmínky</w:t>
      </w:r>
    </w:p>
    <w:p w14:paraId="7E680A1F" w14:textId="5C63C5E2" w:rsidR="00171B1E" w:rsidRPr="002F1268" w:rsidRDefault="00171B1E" w:rsidP="00171B1E">
      <w:pPr>
        <w:pStyle w:val="Odstavecseseznamem"/>
        <w:numPr>
          <w:ilvl w:val="0"/>
          <w:numId w:val="8"/>
        </w:numPr>
        <w:tabs>
          <w:tab w:val="num" w:pos="426"/>
        </w:tabs>
        <w:spacing w:before="120"/>
        <w:ind w:left="425" w:hanging="425"/>
        <w:rPr>
          <w:sz w:val="24"/>
          <w:szCs w:val="24"/>
        </w:rPr>
      </w:pPr>
      <w:r w:rsidRPr="002F1268">
        <w:rPr>
          <w:sz w:val="24"/>
          <w:szCs w:val="24"/>
        </w:rPr>
        <w:t>Kupující se za předmět plnění uvedený v čl. III</w:t>
      </w:r>
      <w:r w:rsidR="006924F4" w:rsidRPr="002F1268">
        <w:rPr>
          <w:sz w:val="24"/>
          <w:szCs w:val="24"/>
        </w:rPr>
        <w:t xml:space="preserve">. </w:t>
      </w:r>
      <w:r w:rsidRPr="002F1268">
        <w:rPr>
          <w:sz w:val="24"/>
          <w:szCs w:val="24"/>
        </w:rPr>
        <w:t xml:space="preserve">této smlouvy zavazuje prodávajícímu zaplatit tuto kupní cenu: </w:t>
      </w:r>
    </w:p>
    <w:p w14:paraId="15B79DD8" w14:textId="495E95CB" w:rsidR="0045237C" w:rsidRPr="002F1268" w:rsidRDefault="0045237C" w:rsidP="00171B1E">
      <w:pPr>
        <w:tabs>
          <w:tab w:val="num" w:pos="426"/>
        </w:tabs>
        <w:spacing w:before="120"/>
        <w:ind w:left="425"/>
        <w:jc w:val="both"/>
        <w:rPr>
          <w:sz w:val="24"/>
          <w:szCs w:val="24"/>
        </w:rPr>
      </w:pPr>
      <w:r w:rsidRPr="002F1268">
        <w:rPr>
          <w:b/>
          <w:sz w:val="24"/>
          <w:szCs w:val="24"/>
        </w:rPr>
        <w:t>Zboží:</w:t>
      </w:r>
      <w:r w:rsidRPr="002F1268">
        <w:rPr>
          <w:sz w:val="24"/>
          <w:szCs w:val="24"/>
        </w:rPr>
        <w:t xml:space="preserve"> </w:t>
      </w:r>
      <w:r w:rsidR="00982D4C">
        <w:rPr>
          <w:sz w:val="24"/>
          <w:szCs w:val="24"/>
        </w:rPr>
        <w:t xml:space="preserve">1 ks </w:t>
      </w:r>
      <w:r w:rsidR="0003595E">
        <w:rPr>
          <w:b/>
          <w:sz w:val="24"/>
          <w:szCs w:val="24"/>
        </w:rPr>
        <w:t>Novorozenecký dýchací přístroj</w:t>
      </w:r>
    </w:p>
    <w:p w14:paraId="78593999" w14:textId="6EA87842" w:rsidR="00171B1E" w:rsidRPr="002F1268" w:rsidRDefault="00171B1E" w:rsidP="00171B1E">
      <w:pPr>
        <w:tabs>
          <w:tab w:val="num" w:pos="426"/>
        </w:tabs>
        <w:spacing w:before="120"/>
        <w:ind w:left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Cena</w:t>
      </w:r>
      <w:r w:rsidR="00311299" w:rsidRPr="002F1268">
        <w:rPr>
          <w:sz w:val="24"/>
          <w:szCs w:val="24"/>
        </w:rPr>
        <w:t xml:space="preserve"> celkem</w:t>
      </w:r>
      <w:r w:rsidRPr="002F1268">
        <w:rPr>
          <w:sz w:val="24"/>
          <w:szCs w:val="24"/>
        </w:rPr>
        <w:t xml:space="preserve"> bez DPH:</w:t>
      </w:r>
      <w:r w:rsidRPr="002F1268">
        <w:rPr>
          <w:sz w:val="24"/>
          <w:szCs w:val="24"/>
        </w:rPr>
        <w:tab/>
      </w:r>
      <w:proofErr w:type="gramStart"/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>,-</w:t>
      </w:r>
      <w:proofErr w:type="gramEnd"/>
      <w:r w:rsidRPr="002F1268">
        <w:rPr>
          <w:sz w:val="24"/>
          <w:szCs w:val="24"/>
        </w:rPr>
        <w:t xml:space="preserve"> Kč</w:t>
      </w:r>
    </w:p>
    <w:p w14:paraId="1203A9FB" w14:textId="77777777" w:rsidR="00171B1E" w:rsidRPr="002F1268" w:rsidRDefault="00171B1E" w:rsidP="00171B1E">
      <w:pPr>
        <w:tabs>
          <w:tab w:val="num" w:pos="426"/>
        </w:tabs>
        <w:ind w:left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DPH </w:t>
      </w:r>
      <w:proofErr w:type="gramStart"/>
      <w:r w:rsidRPr="002F1268">
        <w:rPr>
          <w:sz w:val="24"/>
          <w:szCs w:val="24"/>
        </w:rPr>
        <w:t>(</w:t>
      </w:r>
      <w:r w:rsidRPr="002F1268">
        <w:rPr>
          <w:sz w:val="24"/>
          <w:szCs w:val="24"/>
          <w:highlight w:val="yellow"/>
        </w:rPr>
        <w:t>….</w:t>
      </w:r>
      <w:proofErr w:type="gramEnd"/>
      <w:r w:rsidRPr="002F1268">
        <w:rPr>
          <w:sz w:val="24"/>
          <w:szCs w:val="24"/>
          <w:highlight w:val="yellow"/>
        </w:rPr>
        <w:t>.</w:t>
      </w:r>
      <w:r w:rsidRPr="002F1268">
        <w:rPr>
          <w:sz w:val="24"/>
          <w:szCs w:val="24"/>
        </w:rPr>
        <w:t>%):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>,- Kč</w:t>
      </w:r>
    </w:p>
    <w:p w14:paraId="319CBE5A" w14:textId="77777777" w:rsidR="00171B1E" w:rsidRPr="002F1268" w:rsidRDefault="00171B1E" w:rsidP="00171B1E">
      <w:pPr>
        <w:tabs>
          <w:tab w:val="num" w:pos="426"/>
        </w:tabs>
        <w:ind w:left="426"/>
        <w:jc w:val="both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Cena včetně DPH:</w:t>
      </w:r>
      <w:r w:rsidRPr="002F1268">
        <w:rPr>
          <w:b/>
          <w:sz w:val="24"/>
          <w:szCs w:val="24"/>
        </w:rPr>
        <w:tab/>
      </w:r>
      <w:proofErr w:type="gramStart"/>
      <w:r w:rsidRPr="002F1268">
        <w:rPr>
          <w:b/>
          <w:sz w:val="24"/>
          <w:szCs w:val="24"/>
          <w:highlight w:val="yellow"/>
        </w:rPr>
        <w:t>........................</w:t>
      </w:r>
      <w:r w:rsidRPr="002F1268">
        <w:rPr>
          <w:b/>
          <w:sz w:val="24"/>
          <w:szCs w:val="24"/>
        </w:rPr>
        <w:t>,-</w:t>
      </w:r>
      <w:proofErr w:type="gramEnd"/>
      <w:r w:rsidRPr="002F1268">
        <w:rPr>
          <w:b/>
          <w:sz w:val="24"/>
          <w:szCs w:val="24"/>
        </w:rPr>
        <w:t xml:space="preserve"> Kč</w:t>
      </w:r>
    </w:p>
    <w:p w14:paraId="653F5710" w14:textId="0B683377" w:rsidR="00171B1E" w:rsidRPr="002F1268" w:rsidRDefault="00171B1E" w:rsidP="00171B1E">
      <w:pPr>
        <w:tabs>
          <w:tab w:val="num" w:pos="426"/>
        </w:tabs>
        <w:ind w:left="426"/>
        <w:jc w:val="both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 xml:space="preserve">(slovy: </w:t>
      </w:r>
      <w:r w:rsidRPr="002F1268">
        <w:rPr>
          <w:b/>
          <w:sz w:val="24"/>
          <w:szCs w:val="24"/>
          <w:highlight w:val="yellow"/>
        </w:rPr>
        <w:t>...........................................................</w:t>
      </w:r>
      <w:r w:rsidRPr="002F1268">
        <w:rPr>
          <w:b/>
          <w:sz w:val="24"/>
          <w:szCs w:val="24"/>
        </w:rPr>
        <w:t>)</w:t>
      </w:r>
    </w:p>
    <w:p w14:paraId="378B17E0" w14:textId="6E1FB654" w:rsidR="00311299" w:rsidRPr="002F1268" w:rsidRDefault="00311299" w:rsidP="00171B1E">
      <w:pPr>
        <w:tabs>
          <w:tab w:val="num" w:pos="426"/>
        </w:tabs>
        <w:ind w:left="426"/>
        <w:jc w:val="both"/>
        <w:rPr>
          <w:sz w:val="24"/>
          <w:szCs w:val="24"/>
        </w:rPr>
      </w:pPr>
    </w:p>
    <w:p w14:paraId="51A29912" w14:textId="77777777" w:rsidR="00311299" w:rsidRPr="002F1268" w:rsidRDefault="00311299" w:rsidP="00311299">
      <w:pPr>
        <w:tabs>
          <w:tab w:val="num" w:pos="426"/>
        </w:tabs>
        <w:jc w:val="both"/>
        <w:rPr>
          <w:sz w:val="24"/>
          <w:szCs w:val="24"/>
        </w:rPr>
      </w:pPr>
    </w:p>
    <w:p w14:paraId="49FBEEE2" w14:textId="3A5CD09C" w:rsidR="00171B1E" w:rsidRPr="002F1268" w:rsidRDefault="00171B1E" w:rsidP="00171B1E">
      <w:pPr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lastRenderedPageBreak/>
        <w:t xml:space="preserve">Úhrada kupní ceny bude kupujícím provedena bezhotovostním převodem na účet prodávajícího uvedený v čl. I. odst. 2 této smlouvy, a to na základě faktury vystavené prodávajícím po podpisu předávacího protokolu dle čl. V. odst. </w:t>
      </w:r>
      <w:r w:rsidR="006924F4" w:rsidRPr="002F1268">
        <w:rPr>
          <w:sz w:val="24"/>
          <w:szCs w:val="24"/>
        </w:rPr>
        <w:t>5</w:t>
      </w:r>
      <w:r w:rsidRPr="002F1268">
        <w:rPr>
          <w:sz w:val="24"/>
          <w:szCs w:val="24"/>
        </w:rPr>
        <w:t xml:space="preserve"> této smlouvy. Splatnost faktury je </w:t>
      </w:r>
      <w:r w:rsidR="0003595E">
        <w:rPr>
          <w:sz w:val="24"/>
          <w:szCs w:val="24"/>
        </w:rPr>
        <w:t>30 dn</w:t>
      </w:r>
      <w:r w:rsidR="000D2E89">
        <w:rPr>
          <w:sz w:val="24"/>
          <w:szCs w:val="24"/>
        </w:rPr>
        <w:t>ů</w:t>
      </w:r>
      <w:r w:rsidR="0003595E">
        <w:rPr>
          <w:sz w:val="24"/>
          <w:szCs w:val="24"/>
        </w:rPr>
        <w:t xml:space="preserve"> ode dne </w:t>
      </w:r>
      <w:r w:rsidR="000D2E89">
        <w:rPr>
          <w:sz w:val="24"/>
          <w:szCs w:val="24"/>
        </w:rPr>
        <w:t xml:space="preserve">jeho </w:t>
      </w:r>
      <w:r w:rsidR="0003595E">
        <w:rPr>
          <w:sz w:val="24"/>
          <w:szCs w:val="24"/>
        </w:rPr>
        <w:t>doručení do sídla zadavatele.</w:t>
      </w:r>
      <w:r w:rsidR="004F745A" w:rsidRPr="004F745A">
        <w:t xml:space="preserve"> </w:t>
      </w:r>
      <w:r w:rsidR="004F745A" w:rsidRPr="004F745A">
        <w:rPr>
          <w:sz w:val="24"/>
          <w:szCs w:val="24"/>
        </w:rPr>
        <w:t>Podkladem bude protokol o předání a převzetí plnění.</w:t>
      </w:r>
      <w:r w:rsidR="0003595E"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 xml:space="preserve">Závazek kupujícího uhradit kupní cenu je splněn okamžikem odeslání příslušné částky z účtu kupujícího na účet prodávajícího. </w:t>
      </w:r>
    </w:p>
    <w:p w14:paraId="6108276C" w14:textId="24F3EFF7" w:rsidR="00171B1E" w:rsidRPr="002F1268" w:rsidRDefault="00171B1E" w:rsidP="00171B1E">
      <w:pPr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Faktura musí mít veškeré náležitosti daňového a účetního dokladu dle příslušných právních přepisů a musí obsahovat číslo smlouvy kupujícího uvedené v záhlaví této smlouvy. </w:t>
      </w:r>
      <w:r w:rsidRPr="002F1268">
        <w:rPr>
          <w:bCs/>
          <w:sz w:val="24"/>
          <w:szCs w:val="24"/>
        </w:rPr>
        <w:t xml:space="preserve">Nebude-li faktura </w:t>
      </w:r>
      <w:r w:rsidRPr="002F1268">
        <w:rPr>
          <w:sz w:val="24"/>
          <w:szCs w:val="24"/>
        </w:rPr>
        <w:t>obsahovat náležitosti požadované touto smlouvou a veškeré náležitosti daňového a účetního dokladu dle příslušných předpisů</w:t>
      </w:r>
      <w:r w:rsidRPr="002F1268">
        <w:rPr>
          <w:bCs/>
          <w:sz w:val="24"/>
          <w:szCs w:val="24"/>
        </w:rPr>
        <w:t xml:space="preserve">, </w:t>
      </w:r>
      <w:r w:rsidRPr="002F1268">
        <w:rPr>
          <w:sz w:val="24"/>
          <w:szCs w:val="24"/>
        </w:rPr>
        <w:t>je kupující oprávněn, aniž by se dostal do prodlení, tuto fakturu ve lhůtě splatnosti vrátit prodávajícímu s uvedením důvodu k opravě či doplnění. V takovém případě začne běžet nová lhůta splatnosti v délce stanovené čl. VI. odst. 2 této smlouvy doručením opravené (doplněné) faktury kupujícímu.</w:t>
      </w:r>
    </w:p>
    <w:p w14:paraId="10DD337A" w14:textId="77777777" w:rsidR="00171B1E" w:rsidRPr="002F1268" w:rsidRDefault="00171B1E" w:rsidP="00171B1E">
      <w:pPr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Celková kupní cena je za kompletní dodávku zboží a jsou v ní zahrnuty dodávka zboží včetně všech jeho součástí a příslušenství, dále doprava, instalace, uvedení do provozu včetně instruktáže k příslušnému zdravotnickému prostředku a záznamu o ní včetně seznámení se s riziky spojenými s jeho používáním, odstranění vzniklých odpadů a obalů, přejímací zkouška, vstupní revize, BTK, clo, kursové rozdíly, obal, doklady ke zboží, záruka vč. dodatečných instruktáží dle čl. VIII. této smlouvy a veškeré další náklady související s realizací dodávky zboží. Celková kupní cena bez DPH je nejvýše přípustná, DPH bude prodávající účtovat v aktuální výši.</w:t>
      </w:r>
    </w:p>
    <w:p w14:paraId="110C8F9D" w14:textId="77777777" w:rsidR="00171B1E" w:rsidRPr="002F1268" w:rsidRDefault="00171B1E" w:rsidP="00171B1E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Pokud bude v okamžiku uskutečnění zdanitelného plnění správcem daně zveřejněna způsobem umožňujícím dálkový přístup skutečnost, že prodávající je nespolehlivým plátcem ve smyslu </w:t>
      </w:r>
      <w:proofErr w:type="spellStart"/>
      <w:r w:rsidRPr="002F1268">
        <w:rPr>
          <w:sz w:val="24"/>
          <w:szCs w:val="24"/>
        </w:rPr>
        <w:t>ust</w:t>
      </w:r>
      <w:proofErr w:type="spellEnd"/>
      <w:r w:rsidRPr="002F1268">
        <w:rPr>
          <w:sz w:val="24"/>
          <w:szCs w:val="24"/>
        </w:rPr>
        <w:t xml:space="preserve">. § 106a zákona č. 235/2004 Sb., o dani z přidané hodnoty, ve znění pozdějších předpisů (dále jen „ZDPH“), je kupující oprávněn část kupní ceny odpovídající dani z přidané hodnoty z každé fakturované platby na základě této smlouvy zadržet a tuto přímo zaplatit (aniž k tomu bude vyzván jako ručitel) na účet správce daně ve smyslu </w:t>
      </w:r>
      <w:proofErr w:type="spellStart"/>
      <w:r w:rsidRPr="002F1268">
        <w:rPr>
          <w:sz w:val="24"/>
          <w:szCs w:val="24"/>
        </w:rPr>
        <w:t>ust</w:t>
      </w:r>
      <w:proofErr w:type="spellEnd"/>
      <w:r w:rsidRPr="002F1268">
        <w:rPr>
          <w:sz w:val="24"/>
          <w:szCs w:val="24"/>
        </w:rPr>
        <w:t xml:space="preserve">. § 109a ZDPH. </w:t>
      </w:r>
    </w:p>
    <w:p w14:paraId="29EE27AB" w14:textId="3D499346" w:rsidR="00171B1E" w:rsidRPr="002F1268" w:rsidRDefault="00171B1E" w:rsidP="00171B1E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Pokud číslo účtu prodávajícího uvedené v záhlaví této smlouvy nebude zveřejněno způsobem umožňujícím dálkový přístup ve smyslu </w:t>
      </w:r>
      <w:proofErr w:type="spellStart"/>
      <w:r w:rsidRPr="002F1268">
        <w:rPr>
          <w:sz w:val="24"/>
          <w:szCs w:val="24"/>
        </w:rPr>
        <w:t>ust</w:t>
      </w:r>
      <w:proofErr w:type="spellEnd"/>
      <w:r w:rsidRPr="002F1268">
        <w:rPr>
          <w:sz w:val="24"/>
          <w:szCs w:val="24"/>
        </w:rPr>
        <w:t xml:space="preserve">. § 96 ZDPH nebo se jedná o účet vedený v zahraničí ve smyslu </w:t>
      </w:r>
      <w:proofErr w:type="spellStart"/>
      <w:r w:rsidRPr="002F1268">
        <w:rPr>
          <w:sz w:val="24"/>
          <w:szCs w:val="24"/>
        </w:rPr>
        <w:t>ust</w:t>
      </w:r>
      <w:proofErr w:type="spellEnd"/>
      <w:r w:rsidRPr="002F1268">
        <w:rPr>
          <w:sz w:val="24"/>
          <w:szCs w:val="24"/>
        </w:rPr>
        <w:t xml:space="preserve">. § 109 odst. 2 písm. b) ZDPH, je kupující oprávněn část kupní ceny odpovídající dani z přidané hodnoty z každé fakturované platby na základě této smlouvy zadržet a tuto přímo zaplatit (aniž k tomu bude vyzván jako ručitel) na účet správce daně ve smyslu § 109a ZDPH. </w:t>
      </w:r>
    </w:p>
    <w:p w14:paraId="3074965A" w14:textId="77777777" w:rsidR="00171B1E" w:rsidRPr="002F1268" w:rsidRDefault="00171B1E" w:rsidP="00171B1E">
      <w:pPr>
        <w:pStyle w:val="Odstavecseseznamem"/>
        <w:spacing w:before="120"/>
        <w:ind w:left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Stejný postup bude aplikován při naplnění podmínek ručení dle </w:t>
      </w:r>
      <w:proofErr w:type="spellStart"/>
      <w:r w:rsidRPr="002F1268">
        <w:rPr>
          <w:sz w:val="24"/>
          <w:szCs w:val="24"/>
        </w:rPr>
        <w:t>ust</w:t>
      </w:r>
      <w:proofErr w:type="spellEnd"/>
      <w:r w:rsidRPr="002F1268">
        <w:rPr>
          <w:sz w:val="24"/>
          <w:szCs w:val="24"/>
        </w:rPr>
        <w:t>. § 109 odst. 1 ZDPH, tedy kdy se kupující dozví, že</w:t>
      </w:r>
    </w:p>
    <w:p w14:paraId="03B8BC43" w14:textId="77777777" w:rsidR="00171B1E" w:rsidRPr="002F1268" w:rsidRDefault="00171B1E" w:rsidP="00171B1E">
      <w:pPr>
        <w:pStyle w:val="Odstavecseseznamem"/>
        <w:spacing w:before="120"/>
        <w:ind w:left="1134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a)   daň uvedená na daňovém dokladu nebude úmyslně zaplacena,</w:t>
      </w:r>
    </w:p>
    <w:p w14:paraId="611B0757" w14:textId="77777777" w:rsidR="00171B1E" w:rsidRPr="002F1268" w:rsidRDefault="00171B1E" w:rsidP="00171B1E">
      <w:pPr>
        <w:spacing w:before="120"/>
        <w:ind w:left="1134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b)   plátce, který uskutečňuje toto zdanitelné plnění nebo obdrží úplatu na takové plnění, se       úmyslně dostal nebo dostane do postavení, kdy nemůže daň zaplatit, nebo</w:t>
      </w:r>
    </w:p>
    <w:p w14:paraId="64F58CDD" w14:textId="77777777" w:rsidR="00171B1E" w:rsidRPr="002F1268" w:rsidRDefault="00171B1E" w:rsidP="00171B1E">
      <w:pPr>
        <w:pStyle w:val="Odstavecseseznamem"/>
        <w:spacing w:before="120"/>
        <w:ind w:left="1134" w:hanging="425"/>
        <w:jc w:val="both"/>
        <w:rPr>
          <w:color w:val="993366"/>
          <w:sz w:val="24"/>
          <w:szCs w:val="24"/>
        </w:rPr>
      </w:pPr>
      <w:r w:rsidRPr="002F1268">
        <w:rPr>
          <w:sz w:val="24"/>
          <w:szCs w:val="24"/>
        </w:rPr>
        <w:t>c)   dojde ke zkrácení daně nebo vylákání daňové výhody</w:t>
      </w:r>
    </w:p>
    <w:p w14:paraId="3B29E895" w14:textId="77777777" w:rsidR="00171B1E" w:rsidRPr="002F1268" w:rsidRDefault="00171B1E" w:rsidP="00171B1E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Po provedení úhrady daně z přidané hodnoty příslušnému správci daně v souladu s tímto odstavcem je úhrada zdanitelného plnění prodávajícímu bez příslušné daně z přidané hodnoty (tj. pouze základu daně) smluvními stranami považována za řádnou úhradu, resp. řádné splnění dluhu kupujícím, dle této smlouvy (tj. základu daně i výše daně z přidané hodnoty), a prodávajícímu nevzniká žádný nárok na úhradu případných úroků z prodlení, penále, náhrady škody nebo jakýchkoli dalších sankcí vůči kupujícímu, a to ani v případě, že by mu podobné sankce byly vyměřeny správcem daně.</w:t>
      </w:r>
    </w:p>
    <w:p w14:paraId="283EA627" w14:textId="43D313FE" w:rsidR="00171B1E" w:rsidRPr="002F1268" w:rsidRDefault="00171B1E" w:rsidP="00FB4F46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Bude-li na daňovém dokladu uveden jiný než oznámený účet ve smyslu </w:t>
      </w:r>
      <w:proofErr w:type="spellStart"/>
      <w:r w:rsidRPr="002F1268">
        <w:rPr>
          <w:sz w:val="24"/>
          <w:szCs w:val="24"/>
        </w:rPr>
        <w:t>ust</w:t>
      </w:r>
      <w:proofErr w:type="spellEnd"/>
      <w:r w:rsidRPr="002F1268">
        <w:rPr>
          <w:sz w:val="24"/>
          <w:szCs w:val="24"/>
        </w:rPr>
        <w:t xml:space="preserve">. § 96 ZDPH, kupující je oprávněn poukázat příslušnou platbu na kterýkoli oznámený účet prodávajícího. </w:t>
      </w:r>
      <w:r w:rsidRPr="002F1268">
        <w:rPr>
          <w:sz w:val="24"/>
          <w:szCs w:val="24"/>
        </w:rPr>
        <w:lastRenderedPageBreak/>
        <w:t xml:space="preserve">Úhrada platby na kterýkoli oznámený účet (tj. účet odlišný od účtu uvedeného na daňovém dokladu) je smluvními stranami považována za řádnou úhradu plnění dle smlouvy. </w:t>
      </w:r>
    </w:p>
    <w:p w14:paraId="0678E796" w14:textId="77777777" w:rsidR="00171B1E" w:rsidRPr="002F1268" w:rsidRDefault="00171B1E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VII.</w:t>
      </w:r>
    </w:p>
    <w:p w14:paraId="6759088E" w14:textId="77777777" w:rsidR="00171B1E" w:rsidRPr="002F1268" w:rsidRDefault="00171B1E" w:rsidP="00171B1E">
      <w:pPr>
        <w:pStyle w:val="Nadpis6"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2F1268">
        <w:rPr>
          <w:rFonts w:ascii="Times New Roman" w:hAnsi="Times New Roman"/>
          <w:sz w:val="24"/>
          <w:szCs w:val="24"/>
        </w:rPr>
        <w:t>Sankční ujednání</w:t>
      </w:r>
    </w:p>
    <w:p w14:paraId="3939309A" w14:textId="43E01332" w:rsidR="006924F4" w:rsidRPr="002F1268" w:rsidRDefault="006924F4" w:rsidP="006924F4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Nedodrží-li prodávající lhůtu stanovenou pro dodání zboží dle článku V. odst. 1 této smlouvy nebo prodávající nedodrží lhůtu pro odstranění vady dle čl. VIII. této smlouvy, je povinen uhradit kupujícímu smluvní pokutu ve výši 0,</w:t>
      </w:r>
      <w:r w:rsidR="006E5F5E">
        <w:rPr>
          <w:sz w:val="24"/>
          <w:szCs w:val="24"/>
        </w:rPr>
        <w:t>05</w:t>
      </w:r>
      <w:r w:rsidRPr="002F1268">
        <w:rPr>
          <w:sz w:val="24"/>
          <w:szCs w:val="24"/>
        </w:rPr>
        <w:t xml:space="preserve"> % z celkové ceny zboží (vč. DPH) za každý započatý den prodlení. Nárok kupujícího na náhradu škody, která přesahuje smluvní pokutu, není tímto ustanovením dotčen. </w:t>
      </w:r>
    </w:p>
    <w:p w14:paraId="620A443B" w14:textId="3EAF9406" w:rsidR="006924F4" w:rsidRPr="002F1268" w:rsidRDefault="006924F4" w:rsidP="006924F4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Nedodrží-li kupující lhůtu splatnosti kupní ceny uvedenou v čl. VI. odst. 2 této smlouvy, je povinen uhradit prodávajícímu zákonný úrok z prodlení ve výši stanovené podle nařízení vlády č. 351/2013</w:t>
      </w:r>
      <w:r w:rsidR="00F9156D">
        <w:rPr>
          <w:sz w:val="24"/>
          <w:szCs w:val="24"/>
        </w:rPr>
        <w:t xml:space="preserve"> Sb.</w:t>
      </w:r>
      <w:r w:rsidRPr="002F1268">
        <w:rPr>
          <w:sz w:val="24"/>
          <w:szCs w:val="24"/>
        </w:rPr>
        <w:t>, 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majitelích, ve znění pozdějších předpisů.</w:t>
      </w:r>
    </w:p>
    <w:p w14:paraId="3EE885CB" w14:textId="77777777" w:rsidR="006924F4" w:rsidRPr="002F1268" w:rsidRDefault="006924F4" w:rsidP="006924F4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Smluvní strany se výslovně dohodly, že v případě prodlení vzniklého z důvodu nezávislého na vůli strany, která se ocitla v prodlení, zejména z důvodů uvedených v čl. V. odst. 2 této smlouvy, není smluvní strana, která se ocitla v prodlení se splněním smluvní povinnosti, po dobu trvání takového prodlení povinna hradit druhé smluvní straně sankce dle tohoto článku. Pro uplatnění tohoto liberačního důvodu je smluvní strana, která se ocitla v prodlení, povinna druhé smluvní straně důvod vzniku prodlení prokázat.</w:t>
      </w:r>
    </w:p>
    <w:p w14:paraId="796187F9" w14:textId="6350D8C8" w:rsidR="006924F4" w:rsidRPr="00F9156D" w:rsidRDefault="00F9156D" w:rsidP="00F9156D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Smluvní pokuta </w:t>
      </w:r>
      <w:r>
        <w:rPr>
          <w:sz w:val="24"/>
          <w:szCs w:val="24"/>
        </w:rPr>
        <w:t>anebo zákonný úrok z prodlení jsou</w:t>
      </w:r>
      <w:r w:rsidRPr="002F1268">
        <w:rPr>
          <w:sz w:val="24"/>
          <w:szCs w:val="24"/>
        </w:rPr>
        <w:t xml:space="preserve"> splatn</w:t>
      </w:r>
      <w:r>
        <w:rPr>
          <w:sz w:val="24"/>
          <w:szCs w:val="24"/>
        </w:rPr>
        <w:t>é</w:t>
      </w:r>
      <w:r w:rsidRPr="002F1268">
        <w:rPr>
          <w:sz w:val="24"/>
          <w:szCs w:val="24"/>
        </w:rPr>
        <w:t xml:space="preserve"> do 30 dnů ode dne doručení výzvy </w:t>
      </w:r>
      <w:r>
        <w:rPr>
          <w:sz w:val="24"/>
          <w:szCs w:val="24"/>
        </w:rPr>
        <w:t>strany oprávněné straně povinné.</w:t>
      </w:r>
      <w:r w:rsidRPr="002F1268">
        <w:rPr>
          <w:sz w:val="24"/>
          <w:szCs w:val="24"/>
        </w:rPr>
        <w:t xml:space="preserve"> </w:t>
      </w:r>
      <w:r w:rsidR="006924F4" w:rsidRPr="00F9156D">
        <w:rPr>
          <w:sz w:val="24"/>
          <w:szCs w:val="24"/>
        </w:rPr>
        <w:t xml:space="preserve"> </w:t>
      </w:r>
    </w:p>
    <w:p w14:paraId="588BDC09" w14:textId="77777777" w:rsidR="00171B1E" w:rsidRPr="002F1268" w:rsidRDefault="00171B1E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VIII.</w:t>
      </w:r>
    </w:p>
    <w:p w14:paraId="08853B5C" w14:textId="77777777" w:rsidR="00171B1E" w:rsidRPr="002F1268" w:rsidRDefault="00171B1E" w:rsidP="00171B1E">
      <w:pPr>
        <w:pStyle w:val="Nadpis6"/>
        <w:widowControl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2F1268">
        <w:rPr>
          <w:rFonts w:ascii="Times New Roman" w:hAnsi="Times New Roman"/>
          <w:sz w:val="24"/>
          <w:szCs w:val="24"/>
        </w:rPr>
        <w:t>Záruční podmínky a servis</w:t>
      </w:r>
    </w:p>
    <w:p w14:paraId="7A42F616" w14:textId="55EB9BA8" w:rsidR="00171B1E" w:rsidRPr="002F1268" w:rsidRDefault="00171B1E" w:rsidP="00171B1E">
      <w:pPr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Na dodané zboží poskytuje prodávající záruku za jakost v</w:t>
      </w:r>
      <w:r w:rsidR="00A61BED">
        <w:rPr>
          <w:sz w:val="24"/>
          <w:szCs w:val="24"/>
        </w:rPr>
        <w:t> </w:t>
      </w:r>
      <w:r w:rsidRPr="002F1268">
        <w:rPr>
          <w:sz w:val="24"/>
          <w:szCs w:val="24"/>
        </w:rPr>
        <w:t>trván</w:t>
      </w:r>
      <w:r w:rsidR="00A61BED">
        <w:rPr>
          <w:sz w:val="24"/>
          <w:szCs w:val="24"/>
        </w:rPr>
        <w:t xml:space="preserve">í min. </w:t>
      </w:r>
      <w:r w:rsidR="00A61BED" w:rsidRPr="00A61BED">
        <w:rPr>
          <w:sz w:val="24"/>
          <w:szCs w:val="24"/>
        </w:rPr>
        <w:t>24</w:t>
      </w:r>
      <w:r w:rsidR="00B311BD" w:rsidRPr="00A61BED">
        <w:rPr>
          <w:sz w:val="24"/>
          <w:szCs w:val="24"/>
        </w:rPr>
        <w:t xml:space="preserve"> měsíců</w:t>
      </w:r>
      <w:r w:rsidR="000E2939" w:rsidRPr="002F1268">
        <w:rPr>
          <w:sz w:val="24"/>
          <w:szCs w:val="24"/>
        </w:rPr>
        <w:t>.</w:t>
      </w:r>
      <w:r w:rsidRPr="002F1268">
        <w:rPr>
          <w:sz w:val="24"/>
          <w:szCs w:val="24"/>
        </w:rPr>
        <w:t xml:space="preserve"> Záruční doba počíná běžet okamžikem podpisu předávacího protokolu dle čl. V. odst. </w:t>
      </w:r>
      <w:r w:rsidR="003B219C">
        <w:rPr>
          <w:sz w:val="24"/>
          <w:szCs w:val="24"/>
        </w:rPr>
        <w:t>5</w:t>
      </w:r>
      <w:r w:rsidRPr="002F1268">
        <w:rPr>
          <w:sz w:val="24"/>
          <w:szCs w:val="24"/>
        </w:rPr>
        <w:t xml:space="preserve"> této smlouvy. </w:t>
      </w:r>
    </w:p>
    <w:p w14:paraId="4E62601A" w14:textId="77777777" w:rsidR="006924F4" w:rsidRPr="002F1268" w:rsidRDefault="00171B1E" w:rsidP="006924F4">
      <w:pPr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Během trvání záruční doby se prodávající zavazuje poskytovat kupujícímu bezplatný servis a revize dodaného zboží, které zahrnují odbornou údržbu, opravy a revize stanovené zákonem o zdravotnických prostředcích včetně dodání potřebných náhradních dílů, opotřebovaných či jinak znehodnocených součástí zboží, předepsaného spotřebního materiálu, provádění veškerých kalibračních prohlídek, předepsaných preventivních prohlídek, bezpečnostně technických kontrol a preventivních údržbových prací stanovených výrobcem. Záruka se nevztahuje na vady způsobené vyšší mocí. </w:t>
      </w:r>
    </w:p>
    <w:p w14:paraId="42B0AB26" w14:textId="472415BA" w:rsidR="006924F4" w:rsidRPr="002F1268" w:rsidRDefault="006924F4" w:rsidP="006924F4">
      <w:pPr>
        <w:spacing w:before="120"/>
        <w:ind w:left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rovněž během trvání záruční doby zavazuje poskytnout novým pracovníkům kupujícího dodatečné instruktáže dle právních předpisů vztahujících se na zboží, a to na vyžádání kupujícího a maximálně dvakrát ročně.</w:t>
      </w:r>
    </w:p>
    <w:p w14:paraId="78E9E27B" w14:textId="5D5B5553" w:rsidR="00171B1E" w:rsidRPr="002F1268" w:rsidRDefault="00171B1E" w:rsidP="00171B1E">
      <w:pPr>
        <w:pStyle w:val="Zkladntextodsazen"/>
        <w:numPr>
          <w:ilvl w:val="0"/>
          <w:numId w:val="5"/>
        </w:numPr>
        <w:tabs>
          <w:tab w:val="clear" w:pos="720"/>
          <w:tab w:val="num" w:pos="426"/>
        </w:tabs>
        <w:spacing w:before="120" w:after="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je povinen odstranit vady zboží v záruční době na základě doručené reklamace do 48 hodin nebude-li třeba použít náhradní díly a do 5 dnů s použitím náhradního dílu. Záruční opravy zahájí prodávající nejpozději do 24 hodin od obdržení reklamace. Reklamace může být uplatněna i elektronickou formou. V případě, že charakter, závažnost a rozsah vady neumožní lhůtu k odstranění vady prodávajícímu splnit, může být písemně dohodnuta přiměřená delší lhůta. Ukáže-li se, že vada je neodstranitelná, zavazuje se prodávající dodat kupujícímu bez zbytečného odkladu bezplatně náhradní zboží a převést vlastnické právo k němu na kupujícího. </w:t>
      </w:r>
    </w:p>
    <w:p w14:paraId="3FA28D4F" w14:textId="77777777" w:rsidR="00171B1E" w:rsidRPr="002F1268" w:rsidRDefault="00171B1E" w:rsidP="00171B1E">
      <w:pPr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lastRenderedPageBreak/>
        <w:t xml:space="preserve">Cestovní náklady, náklady na materiál a jiné náklady, které prodávajícímu vzniknou v souvislosti s prováděním záručních oprav, hradí v plné výši prodávající. </w:t>
      </w:r>
    </w:p>
    <w:p w14:paraId="5A13D6A8" w14:textId="77777777" w:rsidR="00171B1E" w:rsidRPr="002F1268" w:rsidRDefault="00171B1E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IX.</w:t>
      </w:r>
    </w:p>
    <w:p w14:paraId="461EC565" w14:textId="77777777" w:rsidR="00171B1E" w:rsidRPr="002F1268" w:rsidRDefault="00171B1E" w:rsidP="00171B1E">
      <w:pPr>
        <w:tabs>
          <w:tab w:val="num" w:pos="426"/>
        </w:tabs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Ostatní ujednání</w:t>
      </w:r>
    </w:p>
    <w:p w14:paraId="25878FC8" w14:textId="77777777" w:rsidR="00171B1E" w:rsidRPr="002F1268" w:rsidRDefault="00171B1E" w:rsidP="00171B1E">
      <w:pPr>
        <w:numPr>
          <w:ilvl w:val="0"/>
          <w:numId w:val="6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je povinen zachovávat mlčenlivost o všech skutečnostech, které se dozvěděl při realizaci této smlouvy a v souvislosti s ní a které jsou chráněny příslušnými právními předpisy (zejména obchodní tajemství, osobní údaje, utajované informace) nebo které kupující prohlásil za důvěrné. Povinnost mlčenlivosti trvá i po skončení platnosti této smlouvy. Tyto povinnosti se prodávající zavazuje zajistit i u všech svých zaměstnanců, případně jiných osob, které prodávající k realizaci této smlouvy použije. </w:t>
      </w:r>
    </w:p>
    <w:p w14:paraId="0D787D61" w14:textId="77777777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není oprávněn postoupit svá práva a povinnosti nebo pohledávky plynoucí z této smlouvy nebo její části třetí osobě bez předchozího písemného souhlasu kupujícího.</w:t>
      </w:r>
    </w:p>
    <w:p w14:paraId="626EA556" w14:textId="30F5F7AF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Kupující pověřil realizací předmětu této smlouvy své pracoviště: O</w:t>
      </w:r>
      <w:r w:rsidR="00F92E64" w:rsidRPr="002F1268">
        <w:rPr>
          <w:sz w:val="24"/>
          <w:szCs w:val="24"/>
        </w:rPr>
        <w:t>ddělení</w:t>
      </w:r>
      <w:r w:rsidRPr="002F1268">
        <w:rPr>
          <w:sz w:val="24"/>
          <w:szCs w:val="24"/>
        </w:rPr>
        <w:t xml:space="preserve"> zdravotnické techniky</w:t>
      </w:r>
      <w:r w:rsidRPr="002F1268">
        <w:rPr>
          <w:color w:val="000000"/>
          <w:sz w:val="24"/>
          <w:szCs w:val="24"/>
        </w:rPr>
        <w:t xml:space="preserve">, </w:t>
      </w:r>
      <w:r w:rsidR="00906647">
        <w:rPr>
          <w:color w:val="000000"/>
          <w:sz w:val="24"/>
          <w:szCs w:val="24"/>
        </w:rPr>
        <w:t xml:space="preserve">Jan Ševela, </w:t>
      </w:r>
      <w:r w:rsidRPr="00906647">
        <w:rPr>
          <w:color w:val="000000"/>
          <w:sz w:val="24"/>
          <w:szCs w:val="24"/>
        </w:rPr>
        <w:t xml:space="preserve">tel. </w:t>
      </w:r>
      <w:r w:rsidR="00906647" w:rsidRPr="00906647">
        <w:rPr>
          <w:color w:val="000000"/>
          <w:sz w:val="24"/>
          <w:szCs w:val="24"/>
        </w:rPr>
        <w:t>518 601 206</w:t>
      </w:r>
      <w:r w:rsidRPr="00906647">
        <w:rPr>
          <w:color w:val="000000"/>
          <w:sz w:val="24"/>
          <w:szCs w:val="24"/>
        </w:rPr>
        <w:t xml:space="preserve"> e-mail:</w:t>
      </w:r>
      <w:r w:rsidR="00906647">
        <w:rPr>
          <w:color w:val="000000"/>
          <w:sz w:val="24"/>
          <w:szCs w:val="24"/>
        </w:rPr>
        <w:t xml:space="preserve"> sevela.jan@nemkyj.cz.</w:t>
      </w:r>
    </w:p>
    <w:p w14:paraId="49C9CFCC" w14:textId="77777777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pověřil realizací předmětu této smlouvy tyto své zaměstnance: </w:t>
      </w:r>
      <w:r w:rsidRPr="002F1268">
        <w:rPr>
          <w:sz w:val="24"/>
          <w:szCs w:val="24"/>
          <w:highlight w:val="yellow"/>
        </w:rPr>
        <w:t>.................................., tel.: ........................, mobil ..............................., e-mail: ...................................... a ........................................., tel: ..........................................., mobil: ............................................., e-mail: ..........................................</w:t>
      </w:r>
    </w:p>
    <w:p w14:paraId="2D663855" w14:textId="77777777" w:rsidR="006924F4" w:rsidRPr="002F1268" w:rsidRDefault="006924F4" w:rsidP="006924F4">
      <w:pPr>
        <w:numPr>
          <w:ilvl w:val="0"/>
          <w:numId w:val="6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Ke změně pověřených pracovníků postačí písemné oznámení druhé smluvní straně buď doporučeným dopisem nebo prostřednictvím datové schránky, umožňuje-li prodávající její příjem.</w:t>
      </w:r>
    </w:p>
    <w:p w14:paraId="694968AB" w14:textId="77777777" w:rsidR="006924F4" w:rsidRPr="002F1268" w:rsidRDefault="006924F4" w:rsidP="006924F4">
      <w:pPr>
        <w:numPr>
          <w:ilvl w:val="0"/>
          <w:numId w:val="6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zavazuje informovat kupujícího o kybernetických incidentech v jeho organizaci, které by mohly mít přímý dopad na plnění dle této smlouvy. Jedná se především o úniky dat, ochromení ICT infrastruktury, napadení malware atd., v jejichž důsledku by mohlo dojít ke stejným následkům v informačním systému/ ICT struktuře kupujícího a vzniku škody na straně kupujícího. V případě, že prodávající nesplní uvedenou povinnost bez zbytečného odkladu poté, co se o nežádoucí události dozví, je povinen uhradit kupujícímu škodu vzniklou v důsledku nesplnění této povinnosti prodávajícího</w:t>
      </w:r>
    </w:p>
    <w:p w14:paraId="4D24DF29" w14:textId="77777777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prohlašuje, že nemá žádné závazky po lhůtě splatnosti vůči orgánům veřejné moci a že jeho vlastnická práva k převáděnému zboží nejsou zpochybněna či právně napadena, že proti němu není vedena exekuce ani nařízen výkon rozhodnutí směřující k převáděnému zboží. Pokud by někdo vůči nabyvateli převáděného zboží uplatňoval jakoukoliv pohledávku či jiné právo, vzniklé před převodem vlastnického práva podle této smlouvy a spojené s vlastnictvím převáděného zboží, zavazuje se převádějící smluvní strana, že pohledávku zaplatí a jiné právo uspokojí ze svého a že nabývající smluvní straně nahradí případně vzniklou škodu.</w:t>
      </w:r>
    </w:p>
    <w:p w14:paraId="33A6F759" w14:textId="28B77771" w:rsidR="00903202" w:rsidRPr="002F1268" w:rsidRDefault="00171B1E" w:rsidP="00903202">
      <w:pPr>
        <w:pStyle w:val="Zkladntextodsazen"/>
        <w:numPr>
          <w:ilvl w:val="0"/>
          <w:numId w:val="6"/>
        </w:numPr>
        <w:tabs>
          <w:tab w:val="clear" w:pos="720"/>
        </w:tabs>
        <w:spacing w:before="120" w:after="0"/>
        <w:ind w:left="426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</w:t>
      </w:r>
      <w:r w:rsidR="006924F4" w:rsidRPr="002F1268">
        <w:rPr>
          <w:sz w:val="24"/>
          <w:szCs w:val="24"/>
        </w:rPr>
        <w:t xml:space="preserve">je povinen uchovávat veškerou dokumentaci týkající se této smlouvy dle příslušných právních předpisů. </w:t>
      </w:r>
      <w:r w:rsidR="00903202" w:rsidRPr="002F1268">
        <w:rPr>
          <w:bCs/>
          <w:sz w:val="24"/>
          <w:szCs w:val="24"/>
        </w:rPr>
        <w:t xml:space="preserve">Prodávající současně souhlasí se zpřístupněním nebo zveřejněním nabídky podané do veřejné zakázky, na </w:t>
      </w:r>
      <w:proofErr w:type="gramStart"/>
      <w:r w:rsidR="00903202" w:rsidRPr="002F1268">
        <w:rPr>
          <w:bCs/>
          <w:sz w:val="24"/>
          <w:szCs w:val="24"/>
        </w:rPr>
        <w:t>základě</w:t>
      </w:r>
      <w:proofErr w:type="gramEnd"/>
      <w:r w:rsidR="00903202" w:rsidRPr="002F1268">
        <w:rPr>
          <w:bCs/>
          <w:sz w:val="24"/>
          <w:szCs w:val="24"/>
        </w:rPr>
        <w:t xml:space="preserve"> které je uzavřena tato smlouva, výsledků zadávacího/výběrového řízení a všech náležitostí budoucích smluvních vztahů, které vyplynou z této veřejné zakázky. Prodávající je povinen poskytovat kupujícímu a všem subjektům oprávněným ke kontrole veškerou potřebnou součinnost a dokumentaci při výkonu kontrol týkajících se veřejné zakázky, na </w:t>
      </w:r>
      <w:proofErr w:type="gramStart"/>
      <w:r w:rsidR="00903202" w:rsidRPr="002F1268">
        <w:rPr>
          <w:bCs/>
          <w:sz w:val="24"/>
          <w:szCs w:val="24"/>
        </w:rPr>
        <w:t>základě</w:t>
      </w:r>
      <w:proofErr w:type="gramEnd"/>
      <w:r w:rsidR="00903202" w:rsidRPr="002F1268">
        <w:rPr>
          <w:bCs/>
          <w:sz w:val="24"/>
          <w:szCs w:val="24"/>
        </w:rPr>
        <w:t xml:space="preserve"> které je uzavřena tato smlouva, této smlouvy, dodatků a dalších dokumentů, které z ní vyplynou, a to v souladu s příslušnými právními předpisy a je povinen vytvořit výše uvedeným osobám podmínky k provedení kontroly vztahující se k plnění této smlouvy a poskytnout jim při provádění kontroly součinnost</w:t>
      </w:r>
      <w:r w:rsidR="00903202" w:rsidRPr="002F1268">
        <w:rPr>
          <w:sz w:val="24"/>
          <w:szCs w:val="24"/>
        </w:rPr>
        <w:t xml:space="preserve">. Tuto povinnost součinnosti zajistí prodávající i u poddodavatelů, kteří se budou podílet na realizaci plnění dle této smlouvy. Prodávající je dle § 2 písm. e) zákona č. 320/2001 Sb., o finanční </w:t>
      </w:r>
      <w:r w:rsidR="00903202" w:rsidRPr="002F1268">
        <w:rPr>
          <w:sz w:val="24"/>
          <w:szCs w:val="24"/>
        </w:rPr>
        <w:lastRenderedPageBreak/>
        <w:t>kontrole ve veřejné správě ve znění pozdějších předpisů osobou povinnou spolupůsobit při výkonu finanční kontroly.</w:t>
      </w:r>
    </w:p>
    <w:p w14:paraId="6EE074E3" w14:textId="77777777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bCs/>
          <w:sz w:val="24"/>
          <w:szCs w:val="24"/>
        </w:rPr>
        <w:t>V případě, že v období mezi podpisem této smlouvy a předáním zboží dojde k výrobě vyšší verze zboží nebo jeho části, může prodávající po předchozím písemném souhlasu kupujícího dodat za podmínek uvedených v této smlouvě kupujícímu tuto vyšší verzi zboží, a to bez navýšení kupní ceny, při zachování lhůty předání zboží, při zachování kompatibility zboží s jinými technologiemi a při zachování totožných nebo lepších parametrů zboží oproti parametrům zboží původně sjednaného v této smlouvě.</w:t>
      </w:r>
    </w:p>
    <w:p w14:paraId="33F12658" w14:textId="77777777" w:rsidR="00171B1E" w:rsidRPr="002F1268" w:rsidRDefault="00171B1E" w:rsidP="00171B1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podpisem této smlouvy zavazuje upřednostňovat a dodržovat environmentální aspekty při plnění předmětu této smlouvy (např. omezení spotřeby energií, vody, surovin, omezení produkce látek znečišťujících ovzduší, vodu a půdu, omezení produkce odpadů a uhlíkové stopy) a dodržovat důstojné pracovní podmínky a bezpečnost práce svých zaměstnanců a poddodavatelů a podporovat férové dodavatelské vztahy.</w:t>
      </w:r>
    </w:p>
    <w:p w14:paraId="4558DDCD" w14:textId="77777777" w:rsidR="00171B1E" w:rsidRPr="002F1268" w:rsidRDefault="00171B1E" w:rsidP="00171B1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 xml:space="preserve">X. </w:t>
      </w:r>
    </w:p>
    <w:p w14:paraId="7D41E786" w14:textId="77777777" w:rsidR="00171B1E" w:rsidRPr="002F1268" w:rsidRDefault="00171B1E" w:rsidP="00171B1E">
      <w:pPr>
        <w:tabs>
          <w:tab w:val="num" w:pos="426"/>
        </w:tabs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Závěrečná ustanovení</w:t>
      </w:r>
    </w:p>
    <w:p w14:paraId="645BE8A7" w14:textId="00AA82A6" w:rsidR="00171B1E" w:rsidRPr="002F1268" w:rsidRDefault="00171B1E" w:rsidP="00171B1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Ve věcech výslovně neupravených touto smlouvou se smluvní vztah založený touto smlouvou řídí občanským zákoníkem a dalšími platnými právními předpisy České republiky. Smluvní strany tímto v souladu s </w:t>
      </w:r>
      <w:proofErr w:type="spellStart"/>
      <w:r w:rsidRPr="002F1268">
        <w:rPr>
          <w:sz w:val="24"/>
          <w:szCs w:val="24"/>
        </w:rPr>
        <w:t>ust</w:t>
      </w:r>
      <w:proofErr w:type="spellEnd"/>
      <w:r w:rsidRPr="002F1268">
        <w:rPr>
          <w:sz w:val="24"/>
          <w:szCs w:val="24"/>
        </w:rPr>
        <w:t>. § 558 odst. 2 občanského zákoníku výslovně vylučují použití obchodních</w:t>
      </w:r>
      <w:r w:rsidR="003B219C"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>zvyklostí ve svém právním styku v souvislosti s touto smlouvou.</w:t>
      </w:r>
    </w:p>
    <w:p w14:paraId="4105C739" w14:textId="77777777" w:rsidR="00FB4F46" w:rsidRPr="002F1268" w:rsidRDefault="00171B1E" w:rsidP="00171B1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Nedílnou součástí této smlouvy je</w:t>
      </w:r>
      <w:r w:rsidR="00FB4F46" w:rsidRPr="002F1268">
        <w:rPr>
          <w:rFonts w:ascii="Times New Roman" w:hAnsi="Times New Roman"/>
          <w:szCs w:val="24"/>
        </w:rPr>
        <w:t>:</w:t>
      </w:r>
    </w:p>
    <w:p w14:paraId="34F93AF1" w14:textId="13810EF7" w:rsidR="00171B1E" w:rsidRPr="00906647" w:rsidRDefault="003B219C" w:rsidP="00F92E64">
      <w:pPr>
        <w:pStyle w:val="Zkladntext31"/>
        <w:numPr>
          <w:ilvl w:val="1"/>
          <w:numId w:val="7"/>
        </w:numPr>
        <w:spacing w:before="120"/>
        <w:rPr>
          <w:rFonts w:ascii="Times New Roman" w:hAnsi="Times New Roman"/>
          <w:szCs w:val="24"/>
        </w:rPr>
      </w:pPr>
      <w:r w:rsidRPr="00906647">
        <w:rPr>
          <w:rFonts w:ascii="Times New Roman" w:hAnsi="Times New Roman"/>
          <w:szCs w:val="24"/>
        </w:rPr>
        <w:t>P</w:t>
      </w:r>
      <w:r w:rsidR="00171B1E" w:rsidRPr="00906647">
        <w:rPr>
          <w:rFonts w:ascii="Times New Roman" w:hAnsi="Times New Roman"/>
          <w:szCs w:val="24"/>
        </w:rPr>
        <w:t xml:space="preserve">říloha č. 1 </w:t>
      </w:r>
      <w:r w:rsidR="00FB4F46" w:rsidRPr="00906647">
        <w:rPr>
          <w:rFonts w:ascii="Times New Roman" w:hAnsi="Times New Roman"/>
          <w:szCs w:val="24"/>
        </w:rPr>
        <w:t xml:space="preserve">– </w:t>
      </w:r>
      <w:r w:rsidR="004E54DF" w:rsidRPr="00906647">
        <w:rPr>
          <w:rFonts w:ascii="Times New Roman" w:hAnsi="Times New Roman"/>
          <w:szCs w:val="24"/>
        </w:rPr>
        <w:t>P</w:t>
      </w:r>
      <w:r w:rsidR="00171B1E" w:rsidRPr="00906647">
        <w:rPr>
          <w:rFonts w:ascii="Times New Roman" w:hAnsi="Times New Roman"/>
          <w:szCs w:val="24"/>
        </w:rPr>
        <w:t>oložková</w:t>
      </w:r>
      <w:r w:rsidR="00FB4F46" w:rsidRPr="00906647">
        <w:rPr>
          <w:rFonts w:ascii="Times New Roman" w:hAnsi="Times New Roman"/>
          <w:szCs w:val="24"/>
        </w:rPr>
        <w:t xml:space="preserve"> </w:t>
      </w:r>
      <w:r w:rsidR="00171B1E" w:rsidRPr="00906647">
        <w:rPr>
          <w:rFonts w:ascii="Times New Roman" w:hAnsi="Times New Roman"/>
          <w:szCs w:val="24"/>
        </w:rPr>
        <w:t xml:space="preserve">a technická specifikace zboží. </w:t>
      </w:r>
    </w:p>
    <w:p w14:paraId="5856F515" w14:textId="77777777" w:rsidR="00171B1E" w:rsidRPr="002F1268" w:rsidRDefault="00171B1E" w:rsidP="00171B1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Neplatnost některého ustanovení této smlouvy nemá za následek neplatnost celé smlouvy.</w:t>
      </w:r>
    </w:p>
    <w:p w14:paraId="1B05160D" w14:textId="77777777" w:rsidR="00171B1E" w:rsidRPr="002F1268" w:rsidRDefault="00171B1E" w:rsidP="00171B1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Podmínky této smlouvy, jež svou povahou přesahují dobu platnosti této smlouvy, zůstávají plně v platnosti a jsou účinné až do okamžiku jejich splnění a platí pro případné nástupce smluvní strany.</w:t>
      </w:r>
    </w:p>
    <w:p w14:paraId="2D2BA805" w14:textId="77777777" w:rsidR="00171B1E" w:rsidRPr="002F1268" w:rsidRDefault="00171B1E" w:rsidP="00171B1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Smluvní strany se zavazují veškeré spory vzniklé z této smlouvy primárně řešit smírnou cestou. </w:t>
      </w:r>
    </w:p>
    <w:p w14:paraId="7ED9A39A" w14:textId="77777777" w:rsidR="00171B1E" w:rsidRPr="002F1268" w:rsidRDefault="00171B1E" w:rsidP="00171B1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Smluvní strany se v souladu s </w:t>
      </w:r>
      <w:proofErr w:type="spellStart"/>
      <w:r w:rsidRPr="002F1268">
        <w:rPr>
          <w:rFonts w:ascii="Times New Roman" w:hAnsi="Times New Roman"/>
          <w:szCs w:val="24"/>
        </w:rPr>
        <w:t>ust</w:t>
      </w:r>
      <w:proofErr w:type="spellEnd"/>
      <w:r w:rsidRPr="002F1268">
        <w:rPr>
          <w:rFonts w:ascii="Times New Roman" w:hAnsi="Times New Roman"/>
          <w:szCs w:val="24"/>
        </w:rPr>
        <w:t xml:space="preserve">. § 89a zákona č. 99/1963 Sb., občanský soudní řád, ve znění pozdějších předpisů, dohodly, že místně příslušným soudem je </w:t>
      </w:r>
      <w:r w:rsidRPr="00794ED1">
        <w:rPr>
          <w:rFonts w:ascii="Times New Roman" w:hAnsi="Times New Roman"/>
          <w:szCs w:val="24"/>
        </w:rPr>
        <w:t>Městský soud v Brně.</w:t>
      </w:r>
    </w:p>
    <w:p w14:paraId="7E663856" w14:textId="29911D45" w:rsidR="00171B1E" w:rsidRPr="002F1268" w:rsidRDefault="00942F33" w:rsidP="00171B1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Smluvní strany se dohodly, že pro uzavření této smlouvy užijí výhradně písemnou formu </w:t>
      </w:r>
      <w:r w:rsidRPr="002F1268">
        <w:rPr>
          <w:sz w:val="24"/>
          <w:szCs w:val="24"/>
        </w:rPr>
        <w:br/>
        <w:t xml:space="preserve">a že nechtějí být vázány, nebude-li tato forma dodržena. Tato smlouva se vyhotovuje </w:t>
      </w:r>
      <w:r w:rsidRPr="002F1268">
        <w:rPr>
          <w:sz w:val="24"/>
          <w:szCs w:val="24"/>
        </w:rPr>
        <w:br/>
        <w:t xml:space="preserve">ve 2 stejnopisech, z nichž každá smluvní strana obdrží jedno vyhotovení. To neplatí v případě, je-li tato smlouva podepsána elektronickými podpisy v souladu se zákonem č. 297/2016 Sb., </w:t>
      </w:r>
      <w:r w:rsidRPr="002F1268">
        <w:rPr>
          <w:sz w:val="24"/>
          <w:szCs w:val="24"/>
        </w:rPr>
        <w:br/>
        <w:t>o službách vytvářejících důvěru pro elektronické transakce, ve znění pozdějších předpisů. V takovém případě má každá smluvní strana k dispozici elektronický originál</w:t>
      </w:r>
      <w:r w:rsidR="00171B1E" w:rsidRPr="002F1268">
        <w:rPr>
          <w:sz w:val="24"/>
          <w:szCs w:val="24"/>
        </w:rPr>
        <w:t>.</w:t>
      </w:r>
    </w:p>
    <w:p w14:paraId="328C42F0" w14:textId="77777777" w:rsidR="00171B1E" w:rsidRPr="002F1268" w:rsidRDefault="00171B1E" w:rsidP="00171B1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Veškeré předchozí ústní nebo písemné ujednání smluvních stran shodující se svým obsahem s obsahem této smlouvy, nejsou považovány za závazné. </w:t>
      </w:r>
    </w:p>
    <w:p w14:paraId="789D4337" w14:textId="77777777" w:rsidR="00FC7870" w:rsidRPr="00FC7870" w:rsidRDefault="00FC7870" w:rsidP="00FC7870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FC7870">
        <w:rPr>
          <w:sz w:val="24"/>
          <w:szCs w:val="24"/>
        </w:rPr>
        <w:t xml:space="preserve">Přesahuje-li kupní cena uvedená v této smlouvě částku </w:t>
      </w:r>
      <w:proofErr w:type="gramStart"/>
      <w:r w:rsidRPr="00FC7870">
        <w:rPr>
          <w:sz w:val="24"/>
          <w:szCs w:val="24"/>
        </w:rPr>
        <w:t>50.000,-</w:t>
      </w:r>
      <w:proofErr w:type="gramEnd"/>
      <w:r w:rsidRPr="00FC7870">
        <w:rPr>
          <w:sz w:val="24"/>
          <w:szCs w:val="24"/>
        </w:rPr>
        <w:t xml:space="preserve"> Kč bez DPH, je kupující jako  příspěvková organizace územního samosprávného celku povinen tuto smlouvu zveřejnit v registru smluv dle zákona č. 340/2015 Sb., o registru smluv, ve znění pozdějších předpisů. Smluvní strany souhlasí s uveřejněním veškerých informací týkajících se závazkového vztahu založeného mezi smluvními stranami touto smlouvou, zejména vlastního obsahu této smlouvy, a to v rozsahu požadovaném uvedeným zákonem s výjimkou údajů, které se v registru smluv neuveřejňují. Uveřejnění se zavazuje provést kupující bez zbytečného odkladu po uzavření této smlouvy.</w:t>
      </w:r>
    </w:p>
    <w:p w14:paraId="1BB2CA4F" w14:textId="77777777" w:rsidR="008577EC" w:rsidRDefault="00171B1E" w:rsidP="008577EC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color w:val="1F1F1F"/>
          <w:sz w:val="24"/>
          <w:szCs w:val="24"/>
        </w:rPr>
        <w:lastRenderedPageBreak/>
        <w:t>Tato smlouva nabývá platnosti okamžikem jejího podpisu oprávněnými zástupci obou smluvních stran</w:t>
      </w:r>
      <w:r w:rsidR="00FB4F46" w:rsidRPr="002F1268">
        <w:rPr>
          <w:color w:val="1F1F1F"/>
          <w:sz w:val="24"/>
          <w:szCs w:val="24"/>
        </w:rPr>
        <w:t>.</w:t>
      </w:r>
    </w:p>
    <w:p w14:paraId="5FCE309B" w14:textId="3C918165" w:rsidR="008577EC" w:rsidRPr="008577EC" w:rsidRDefault="008577EC" w:rsidP="008577EC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8577EC">
        <w:rPr>
          <w:sz w:val="24"/>
          <w:szCs w:val="24"/>
        </w:rPr>
        <w:t>Smlouva nabývá účinnosti zveřejněním v Registru smluv postupem dle zákona č. 340/2015</w:t>
      </w:r>
      <w:r w:rsidR="00573D5C">
        <w:rPr>
          <w:sz w:val="24"/>
          <w:szCs w:val="24"/>
        </w:rPr>
        <w:t xml:space="preserve"> </w:t>
      </w:r>
      <w:r w:rsidRPr="008577EC">
        <w:rPr>
          <w:sz w:val="24"/>
          <w:szCs w:val="24"/>
        </w:rPr>
        <w:t>Sb. Může být měněna, doplňována nebo upřesňována pouze písemnými dodatky ke smlouvě. Pokud se některé z ustanovení stane neplatným, ostatní ustanovení zůstávají v platnosti.</w:t>
      </w:r>
    </w:p>
    <w:p w14:paraId="604FD69D" w14:textId="02AAF487" w:rsidR="003B219C" w:rsidRPr="003B219C" w:rsidRDefault="003B219C" w:rsidP="003B219C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Pr="003B219C">
        <w:rPr>
          <w:sz w:val="24"/>
          <w:szCs w:val="24"/>
        </w:rPr>
        <w:t xml:space="preserve"> prohlašuje, že byl seznámen se skutečností, že tato smlouva a s ní spojené dokumenty budou zveřejněny v "Katalogu smluv", a to na adrese https://zakazky.krajbezkorupce.cz, s čímž výslovně souhlasí.</w:t>
      </w:r>
    </w:p>
    <w:p w14:paraId="34A3402A" w14:textId="77777777" w:rsidR="003B219C" w:rsidRDefault="003B219C" w:rsidP="00171B1E">
      <w:pPr>
        <w:spacing w:before="240"/>
        <w:ind w:firstLine="360"/>
        <w:rPr>
          <w:sz w:val="24"/>
          <w:szCs w:val="24"/>
        </w:rPr>
      </w:pPr>
    </w:p>
    <w:p w14:paraId="706732FE" w14:textId="2F996193" w:rsidR="00171B1E" w:rsidRPr="002F1268" w:rsidRDefault="00171B1E" w:rsidP="00171B1E">
      <w:pPr>
        <w:spacing w:before="240"/>
        <w:ind w:firstLine="360"/>
        <w:rPr>
          <w:sz w:val="24"/>
          <w:szCs w:val="24"/>
        </w:rPr>
      </w:pPr>
      <w:r w:rsidRPr="002F1268">
        <w:rPr>
          <w:sz w:val="24"/>
          <w:szCs w:val="24"/>
        </w:rPr>
        <w:t>V </w:t>
      </w:r>
      <w:r w:rsidRPr="002F1268">
        <w:rPr>
          <w:sz w:val="24"/>
          <w:szCs w:val="24"/>
          <w:highlight w:val="yellow"/>
        </w:rPr>
        <w:t>................</w:t>
      </w:r>
      <w:r w:rsidRPr="002F1268">
        <w:rPr>
          <w:sz w:val="24"/>
          <w:szCs w:val="24"/>
        </w:rPr>
        <w:t xml:space="preserve"> dne </w:t>
      </w:r>
      <w:r w:rsidRPr="002F1268">
        <w:rPr>
          <w:sz w:val="24"/>
          <w:szCs w:val="24"/>
          <w:highlight w:val="yellow"/>
        </w:rPr>
        <w:t>...........................</w:t>
      </w:r>
      <w:r w:rsidRPr="002F1268">
        <w:rPr>
          <w:sz w:val="24"/>
          <w:szCs w:val="24"/>
        </w:rPr>
        <w:t xml:space="preserve">                                   V </w:t>
      </w:r>
      <w:r w:rsidR="00F92E64" w:rsidRPr="002F1268">
        <w:rPr>
          <w:sz w:val="24"/>
          <w:szCs w:val="24"/>
        </w:rPr>
        <w:t>Kyjově</w:t>
      </w:r>
      <w:r w:rsidRPr="002F1268">
        <w:rPr>
          <w:sz w:val="24"/>
          <w:szCs w:val="24"/>
        </w:rPr>
        <w:t xml:space="preserve"> dne </w:t>
      </w:r>
      <w:r w:rsidRPr="002F1268">
        <w:rPr>
          <w:sz w:val="24"/>
          <w:szCs w:val="24"/>
          <w:highlight w:val="yellow"/>
        </w:rPr>
        <w:t>......................................</w:t>
      </w:r>
    </w:p>
    <w:p w14:paraId="421C25DF" w14:textId="77777777" w:rsidR="00171B1E" w:rsidRPr="002F1268" w:rsidRDefault="00171B1E" w:rsidP="00171B1E">
      <w:pPr>
        <w:pStyle w:val="A4HP"/>
        <w:tabs>
          <w:tab w:val="clear" w:pos="-720"/>
        </w:tabs>
        <w:suppressAutoHyphens w:val="0"/>
        <w:spacing w:before="240" w:line="240" w:lineRule="auto"/>
        <w:ind w:firstLine="360"/>
        <w:rPr>
          <w:rFonts w:ascii="Times New Roman" w:hAnsi="Times New Roman"/>
          <w:szCs w:val="24"/>
          <w:lang w:val="cs-CZ"/>
        </w:rPr>
      </w:pPr>
      <w:r w:rsidRPr="002F1268">
        <w:rPr>
          <w:rFonts w:ascii="Times New Roman" w:hAnsi="Times New Roman"/>
          <w:szCs w:val="24"/>
          <w:lang w:val="cs-CZ"/>
        </w:rPr>
        <w:t xml:space="preserve">Za </w:t>
      </w:r>
      <w:proofErr w:type="gramStart"/>
      <w:r w:rsidRPr="002F1268">
        <w:rPr>
          <w:rFonts w:ascii="Times New Roman" w:hAnsi="Times New Roman"/>
          <w:szCs w:val="24"/>
          <w:lang w:val="cs-CZ"/>
        </w:rPr>
        <w:t xml:space="preserve">prodávajícího:   </w:t>
      </w:r>
      <w:proofErr w:type="gramEnd"/>
      <w:r w:rsidRPr="002F1268">
        <w:rPr>
          <w:rFonts w:ascii="Times New Roman" w:hAnsi="Times New Roman"/>
          <w:szCs w:val="24"/>
          <w:lang w:val="cs-CZ"/>
        </w:rPr>
        <w:t xml:space="preserve">                                             </w:t>
      </w:r>
      <w:r w:rsidRPr="002F1268">
        <w:rPr>
          <w:rFonts w:ascii="Times New Roman" w:hAnsi="Times New Roman"/>
          <w:szCs w:val="24"/>
          <w:lang w:val="cs-CZ"/>
        </w:rPr>
        <w:tab/>
      </w:r>
      <w:r w:rsidRPr="002F1268">
        <w:rPr>
          <w:rFonts w:ascii="Times New Roman" w:hAnsi="Times New Roman"/>
          <w:szCs w:val="24"/>
          <w:lang w:val="cs-CZ"/>
        </w:rPr>
        <w:tab/>
        <w:t>Za kupujícího:</w:t>
      </w:r>
    </w:p>
    <w:p w14:paraId="4CE5AF8E" w14:textId="77777777" w:rsidR="00171B1E" w:rsidRPr="002F1268" w:rsidRDefault="00171B1E" w:rsidP="00171B1E">
      <w:pPr>
        <w:spacing w:before="1000"/>
        <w:ind w:firstLine="357"/>
        <w:rPr>
          <w:sz w:val="24"/>
          <w:szCs w:val="24"/>
        </w:rPr>
      </w:pPr>
      <w:r w:rsidRPr="002F1268">
        <w:rPr>
          <w:sz w:val="24"/>
          <w:szCs w:val="24"/>
        </w:rPr>
        <w:t xml:space="preserve">...........................................................                            </w:t>
      </w:r>
      <w:r w:rsidRPr="002F1268">
        <w:rPr>
          <w:sz w:val="24"/>
          <w:szCs w:val="24"/>
        </w:rPr>
        <w:tab/>
        <w:t>...........................................................</w:t>
      </w:r>
    </w:p>
    <w:p w14:paraId="228CC8BC" w14:textId="516FDA1A" w:rsidR="00171B1E" w:rsidRPr="002F1268" w:rsidRDefault="00171B1E" w:rsidP="00171B1E">
      <w:pPr>
        <w:rPr>
          <w:sz w:val="24"/>
          <w:szCs w:val="24"/>
        </w:rPr>
      </w:pPr>
      <w:r w:rsidRPr="002F1268">
        <w:rPr>
          <w:i/>
          <w:sz w:val="24"/>
          <w:szCs w:val="24"/>
        </w:rPr>
        <w:t xml:space="preserve">       </w:t>
      </w:r>
      <w:r w:rsidRPr="002F1268">
        <w:rPr>
          <w:i/>
          <w:sz w:val="24"/>
          <w:szCs w:val="24"/>
          <w:highlight w:val="yellow"/>
        </w:rPr>
        <w:t>název prodávajícího</w:t>
      </w:r>
      <w:r w:rsidRPr="002F1268">
        <w:rPr>
          <w:sz w:val="24"/>
          <w:szCs w:val="24"/>
        </w:rPr>
        <w:t xml:space="preserve">   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="00F92E64" w:rsidRPr="002F1268">
        <w:rPr>
          <w:sz w:val="24"/>
          <w:szCs w:val="24"/>
        </w:rPr>
        <w:t>MUDr. Jiří Vyhnal</w:t>
      </w:r>
    </w:p>
    <w:p w14:paraId="0DFD883A" w14:textId="77777777" w:rsidR="00171B1E" w:rsidRPr="002F1268" w:rsidRDefault="00171B1E" w:rsidP="00171B1E">
      <w:pPr>
        <w:ind w:firstLine="360"/>
        <w:rPr>
          <w:sz w:val="24"/>
          <w:szCs w:val="24"/>
        </w:rPr>
      </w:pPr>
      <w:r w:rsidRPr="002F1268">
        <w:rPr>
          <w:i/>
          <w:sz w:val="24"/>
          <w:szCs w:val="24"/>
          <w:highlight w:val="yellow"/>
        </w:rPr>
        <w:t>osoba jednající za prodávajícího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  <w:t>ředitel</w:t>
      </w:r>
    </w:p>
    <w:p w14:paraId="525FC7D3" w14:textId="75E14F11" w:rsidR="00171B1E" w:rsidRPr="00780FCD" w:rsidRDefault="00171B1E" w:rsidP="00171B1E">
      <w:pPr>
        <w:rPr>
          <w:rFonts w:ascii="Arial" w:hAnsi="Arial" w:cs="Arial"/>
        </w:rPr>
      </w:pPr>
      <w:r w:rsidRPr="002F1268">
        <w:rPr>
          <w:i/>
          <w:sz w:val="24"/>
          <w:szCs w:val="24"/>
        </w:rPr>
        <w:t xml:space="preserve">       </w:t>
      </w:r>
      <w:r w:rsidRPr="002F1268">
        <w:rPr>
          <w:i/>
          <w:sz w:val="24"/>
          <w:szCs w:val="24"/>
          <w:highlight w:val="yellow"/>
        </w:rPr>
        <w:t>funkce</w:t>
      </w:r>
      <w:r w:rsidRPr="002F1268">
        <w:rPr>
          <w:i/>
          <w:sz w:val="24"/>
          <w:szCs w:val="24"/>
        </w:rPr>
        <w:t xml:space="preserve"> </w:t>
      </w:r>
      <w:r w:rsidRPr="002F1268">
        <w:rPr>
          <w:sz w:val="24"/>
          <w:szCs w:val="24"/>
        </w:rPr>
        <w:t xml:space="preserve"> 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="00F92E64" w:rsidRPr="002F1268">
        <w:rPr>
          <w:sz w:val="24"/>
          <w:szCs w:val="24"/>
        </w:rPr>
        <w:t xml:space="preserve">                              </w:t>
      </w:r>
    </w:p>
    <w:p w14:paraId="7E4901A3" w14:textId="77777777" w:rsidR="00982D4C" w:rsidRDefault="00982D4C" w:rsidP="00171B1E">
      <w:pPr>
        <w:rPr>
          <w:rFonts w:ascii="Arial" w:hAnsi="Arial" w:cs="Arial"/>
          <w:b/>
        </w:rPr>
      </w:pPr>
    </w:p>
    <w:p w14:paraId="52934C4E" w14:textId="77777777" w:rsidR="00982D4C" w:rsidRDefault="00982D4C" w:rsidP="00171B1E">
      <w:pPr>
        <w:rPr>
          <w:rFonts w:ascii="Arial" w:hAnsi="Arial" w:cs="Arial"/>
          <w:b/>
        </w:rPr>
      </w:pPr>
    </w:p>
    <w:p w14:paraId="5EB84F7A" w14:textId="77777777" w:rsidR="00982D4C" w:rsidRDefault="00982D4C" w:rsidP="00171B1E">
      <w:pPr>
        <w:rPr>
          <w:rFonts w:ascii="Arial" w:hAnsi="Arial" w:cs="Arial"/>
          <w:b/>
        </w:rPr>
      </w:pPr>
    </w:p>
    <w:p w14:paraId="794BB6F9" w14:textId="77777777" w:rsidR="00982D4C" w:rsidRDefault="00982D4C" w:rsidP="00171B1E">
      <w:pPr>
        <w:rPr>
          <w:rFonts w:ascii="Arial" w:hAnsi="Arial" w:cs="Arial"/>
          <w:b/>
        </w:rPr>
      </w:pPr>
    </w:p>
    <w:p w14:paraId="722F73AE" w14:textId="5FCDE80A" w:rsidR="00171B1E" w:rsidRDefault="00171B1E" w:rsidP="00171B1E">
      <w:pPr>
        <w:rPr>
          <w:rFonts w:ascii="Arial" w:hAnsi="Arial" w:cs="Arial"/>
          <w:b/>
        </w:rPr>
      </w:pPr>
      <w:r w:rsidRPr="00780FCD">
        <w:rPr>
          <w:rFonts w:ascii="Arial" w:hAnsi="Arial" w:cs="Arial"/>
          <w:b/>
        </w:rPr>
        <w:t xml:space="preserve">Příloha č. 1 – </w:t>
      </w:r>
      <w:r w:rsidR="004E54DF">
        <w:rPr>
          <w:rFonts w:ascii="Arial" w:hAnsi="Arial" w:cs="Arial"/>
          <w:b/>
        </w:rPr>
        <w:t>P</w:t>
      </w:r>
      <w:r w:rsidRPr="00780FCD">
        <w:rPr>
          <w:rFonts w:ascii="Arial" w:hAnsi="Arial" w:cs="Arial"/>
          <w:b/>
        </w:rPr>
        <w:t>oložková a technická specifikace zboží</w:t>
      </w:r>
    </w:p>
    <w:p w14:paraId="5E9E5AB0" w14:textId="7C09F8A9" w:rsidR="00E44C31" w:rsidRDefault="00E44C31" w:rsidP="00171B1E">
      <w:pPr>
        <w:rPr>
          <w:rFonts w:ascii="Arial" w:hAnsi="Arial" w:cs="Arial"/>
          <w:b/>
        </w:rPr>
      </w:pPr>
    </w:p>
    <w:p w14:paraId="41C1A0D3" w14:textId="1DDB1375" w:rsidR="004A40EB" w:rsidRPr="00FB4F46" w:rsidRDefault="004A40EB" w:rsidP="002F3B09">
      <w:pPr>
        <w:spacing w:after="200" w:line="276" w:lineRule="auto"/>
        <w:rPr>
          <w:rFonts w:ascii="Arial" w:hAnsi="Arial" w:cs="Arial"/>
          <w:b/>
        </w:rPr>
      </w:pPr>
    </w:p>
    <w:sectPr w:rsidR="004A40EB" w:rsidRPr="00FB4F46" w:rsidSect="008705CC">
      <w:headerReference w:type="default" r:id="rId8"/>
      <w:footerReference w:type="even" r:id="rId9"/>
      <w:footerReference w:type="default" r:id="rId10"/>
      <w:pgSz w:w="11907" w:h="16840"/>
      <w:pgMar w:top="1067" w:right="1275" w:bottom="1276" w:left="1134" w:header="142" w:footer="5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56738" w14:textId="77777777" w:rsidR="00F60DB7" w:rsidRDefault="00F60DB7">
      <w:r>
        <w:separator/>
      </w:r>
    </w:p>
  </w:endnote>
  <w:endnote w:type="continuationSeparator" w:id="0">
    <w:p w14:paraId="188F5BAC" w14:textId="77777777" w:rsidR="00F60DB7" w:rsidRDefault="00F6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71E8" w14:textId="77777777" w:rsidR="00426ECD" w:rsidRDefault="00171B1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389BCF4" w14:textId="77777777" w:rsidR="00426ECD" w:rsidRDefault="00426EC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1D10" w14:textId="77777777" w:rsidR="00426ECD" w:rsidRPr="00DD492B" w:rsidRDefault="00426ECD" w:rsidP="00CC2D80">
    <w:pPr>
      <w:pStyle w:val="Zpat"/>
      <w:jc w:val="right"/>
      <w:rPr>
        <w:rFonts w:ascii="Arial" w:hAnsi="Arial" w:cs="Arial"/>
        <w:sz w:val="16"/>
        <w:szCs w:val="16"/>
      </w:rPr>
    </w:pPr>
  </w:p>
  <w:p w14:paraId="6353C55A" w14:textId="59CE1DD8" w:rsidR="00426ECD" w:rsidRPr="00DD492B" w:rsidRDefault="00171B1E" w:rsidP="00F67097">
    <w:pPr>
      <w:pStyle w:val="Zpat"/>
      <w:framePr w:wrap="around" w:vAnchor="text" w:hAnchor="margin" w:xAlign="right" w:y="1"/>
      <w:rPr>
        <w:rStyle w:val="slostrnky"/>
        <w:rFonts w:ascii="Arial" w:hAnsi="Arial" w:cs="Arial"/>
        <w:b/>
      </w:rPr>
    </w:pPr>
    <w:r w:rsidRPr="00DD492B">
      <w:rPr>
        <w:rStyle w:val="slostrnky"/>
        <w:rFonts w:ascii="Arial" w:hAnsi="Arial" w:cs="Arial"/>
        <w:b/>
      </w:rPr>
      <w:t xml:space="preserve">Strana </w:t>
    </w:r>
    <w:r w:rsidRPr="00DD492B">
      <w:rPr>
        <w:rStyle w:val="slostrnky"/>
        <w:rFonts w:ascii="Arial" w:hAnsi="Arial" w:cs="Arial"/>
        <w:b/>
      </w:rPr>
      <w:fldChar w:fldCharType="begin"/>
    </w:r>
    <w:r w:rsidRPr="00DD492B">
      <w:rPr>
        <w:rStyle w:val="slostrnky"/>
        <w:rFonts w:ascii="Arial" w:hAnsi="Arial" w:cs="Arial"/>
        <w:b/>
      </w:rPr>
      <w:instrText xml:space="preserve"> PAGE </w:instrText>
    </w:r>
    <w:r w:rsidRPr="00DD492B">
      <w:rPr>
        <w:rStyle w:val="slostrnky"/>
        <w:rFonts w:ascii="Arial" w:hAnsi="Arial" w:cs="Arial"/>
        <w:b/>
      </w:rPr>
      <w:fldChar w:fldCharType="separate"/>
    </w:r>
    <w:r w:rsidR="006E5F5E">
      <w:rPr>
        <w:rStyle w:val="slostrnky"/>
        <w:rFonts w:ascii="Arial" w:hAnsi="Arial" w:cs="Arial"/>
        <w:b/>
        <w:noProof/>
      </w:rPr>
      <w:t>8</w:t>
    </w:r>
    <w:r w:rsidRPr="00DD492B">
      <w:rPr>
        <w:rStyle w:val="slostrnky"/>
        <w:rFonts w:ascii="Arial" w:hAnsi="Arial" w:cs="Arial"/>
        <w:b/>
      </w:rPr>
      <w:fldChar w:fldCharType="end"/>
    </w:r>
    <w:r w:rsidRPr="00DD492B">
      <w:rPr>
        <w:rStyle w:val="slostrnky"/>
        <w:rFonts w:ascii="Arial" w:hAnsi="Arial" w:cs="Arial"/>
        <w:b/>
      </w:rPr>
      <w:t xml:space="preserve"> (celkem </w:t>
    </w:r>
    <w:r w:rsidRPr="00DD492B">
      <w:rPr>
        <w:rStyle w:val="slostrnky"/>
        <w:rFonts w:ascii="Arial" w:hAnsi="Arial" w:cs="Arial"/>
        <w:b/>
      </w:rPr>
      <w:fldChar w:fldCharType="begin"/>
    </w:r>
    <w:r w:rsidRPr="00DD492B">
      <w:rPr>
        <w:rStyle w:val="slostrnky"/>
        <w:rFonts w:ascii="Arial" w:hAnsi="Arial" w:cs="Arial"/>
        <w:b/>
      </w:rPr>
      <w:instrText xml:space="preserve"> NUMPAGES </w:instrText>
    </w:r>
    <w:r w:rsidRPr="00DD492B">
      <w:rPr>
        <w:rStyle w:val="slostrnky"/>
        <w:rFonts w:ascii="Arial" w:hAnsi="Arial" w:cs="Arial"/>
        <w:b/>
      </w:rPr>
      <w:fldChar w:fldCharType="separate"/>
    </w:r>
    <w:r w:rsidR="006E5F5E">
      <w:rPr>
        <w:rStyle w:val="slostrnky"/>
        <w:rFonts w:ascii="Arial" w:hAnsi="Arial" w:cs="Arial"/>
        <w:b/>
        <w:noProof/>
      </w:rPr>
      <w:t>9</w:t>
    </w:r>
    <w:r w:rsidRPr="00DD492B">
      <w:rPr>
        <w:rStyle w:val="slostrnky"/>
        <w:rFonts w:ascii="Arial" w:hAnsi="Arial" w:cs="Arial"/>
        <w:b/>
      </w:rPr>
      <w:fldChar w:fldCharType="end"/>
    </w:r>
    <w:r w:rsidRPr="00DD492B">
      <w:rPr>
        <w:rStyle w:val="slostrnky"/>
        <w:rFonts w:ascii="Arial" w:hAnsi="Arial" w:cs="Arial"/>
        <w:b/>
      </w:rPr>
      <w:t>)</w:t>
    </w:r>
  </w:p>
  <w:p w14:paraId="1FC70608" w14:textId="77777777" w:rsidR="00426ECD" w:rsidRPr="00DD492B" w:rsidRDefault="00171B1E" w:rsidP="00F67097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 w:rsidRPr="00DD492B">
      <w:rPr>
        <w:rFonts w:ascii="Arial" w:hAnsi="Arial" w:cs="Arial"/>
        <w:b/>
      </w:rPr>
      <w:t>Kupní smlouva – zdravotnická technologie</w:t>
    </w:r>
  </w:p>
  <w:p w14:paraId="313F2FCF" w14:textId="77777777" w:rsidR="00426ECD" w:rsidRPr="00DD492B" w:rsidRDefault="00426ECD" w:rsidP="00CC2D80">
    <w:pPr>
      <w:pStyle w:val="Zpat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E265C" w14:textId="77777777" w:rsidR="00F60DB7" w:rsidRDefault="00F60DB7">
      <w:r>
        <w:separator/>
      </w:r>
    </w:p>
  </w:footnote>
  <w:footnote w:type="continuationSeparator" w:id="0">
    <w:p w14:paraId="737401F4" w14:textId="77777777" w:rsidR="00F60DB7" w:rsidRDefault="00F60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1ED34" w14:textId="77777777" w:rsidR="00426ECD" w:rsidRDefault="00426ECD">
    <w:pPr>
      <w:framePr w:hSpace="141" w:wrap="auto" w:vAnchor="text" w:hAnchor="text" w:y="1"/>
      <w:spacing w:line="360" w:lineRule="auto"/>
      <w:jc w:val="center"/>
    </w:pPr>
  </w:p>
  <w:p w14:paraId="2E35CB4B" w14:textId="77777777" w:rsidR="00426ECD" w:rsidRDefault="00426ECD" w:rsidP="00F8486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01F83"/>
    <w:multiLevelType w:val="hybridMultilevel"/>
    <w:tmpl w:val="AEA69B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37278"/>
    <w:multiLevelType w:val="hybridMultilevel"/>
    <w:tmpl w:val="67128698"/>
    <w:lvl w:ilvl="0" w:tplc="ECD8B6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412FA"/>
    <w:multiLevelType w:val="hybridMultilevel"/>
    <w:tmpl w:val="547ECD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3F3420"/>
    <w:multiLevelType w:val="hybridMultilevel"/>
    <w:tmpl w:val="91E2EEBA"/>
    <w:lvl w:ilvl="0" w:tplc="432C806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19482D"/>
    <w:multiLevelType w:val="hybridMultilevel"/>
    <w:tmpl w:val="5C9C53C6"/>
    <w:lvl w:ilvl="0" w:tplc="E4088B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33B1B"/>
    <w:multiLevelType w:val="hybridMultilevel"/>
    <w:tmpl w:val="580AF1DE"/>
    <w:lvl w:ilvl="0" w:tplc="71EABA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B43"/>
    <w:multiLevelType w:val="hybridMultilevel"/>
    <w:tmpl w:val="3724CB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A643EF"/>
    <w:multiLevelType w:val="hybridMultilevel"/>
    <w:tmpl w:val="F566E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0F58D1"/>
    <w:multiLevelType w:val="hybridMultilevel"/>
    <w:tmpl w:val="046AD5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4B6ED4"/>
    <w:multiLevelType w:val="hybridMultilevel"/>
    <w:tmpl w:val="F57068B2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92673A9"/>
    <w:multiLevelType w:val="hybridMultilevel"/>
    <w:tmpl w:val="B7F017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B21DE8">
      <w:start w:val="4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8790967">
    <w:abstractNumId w:val="0"/>
  </w:num>
  <w:num w:numId="2" w16cid:durableId="1421289519">
    <w:abstractNumId w:val="2"/>
  </w:num>
  <w:num w:numId="3" w16cid:durableId="946230939">
    <w:abstractNumId w:val="6"/>
  </w:num>
  <w:num w:numId="4" w16cid:durableId="83035404">
    <w:abstractNumId w:val="7"/>
  </w:num>
  <w:num w:numId="5" w16cid:durableId="503666645">
    <w:abstractNumId w:val="8"/>
  </w:num>
  <w:num w:numId="6" w16cid:durableId="482624879">
    <w:abstractNumId w:val="10"/>
  </w:num>
  <w:num w:numId="7" w16cid:durableId="1164709907">
    <w:abstractNumId w:val="3"/>
  </w:num>
  <w:num w:numId="8" w16cid:durableId="1194614066">
    <w:abstractNumId w:val="9"/>
  </w:num>
  <w:num w:numId="9" w16cid:durableId="1781415838">
    <w:abstractNumId w:val="4"/>
  </w:num>
  <w:num w:numId="10" w16cid:durableId="533344496">
    <w:abstractNumId w:val="5"/>
  </w:num>
  <w:num w:numId="11" w16cid:durableId="2004777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1E"/>
    <w:rsid w:val="00002029"/>
    <w:rsid w:val="0003595E"/>
    <w:rsid w:val="000D1CCF"/>
    <w:rsid w:val="000D26CA"/>
    <w:rsid w:val="000D2E89"/>
    <w:rsid w:val="000E2939"/>
    <w:rsid w:val="00103D45"/>
    <w:rsid w:val="0016448B"/>
    <w:rsid w:val="00171B1E"/>
    <w:rsid w:val="0017395B"/>
    <w:rsid w:val="00180DC7"/>
    <w:rsid w:val="0022460B"/>
    <w:rsid w:val="00251508"/>
    <w:rsid w:val="00285F66"/>
    <w:rsid w:val="0029798A"/>
    <w:rsid w:val="002C586D"/>
    <w:rsid w:val="002F1268"/>
    <w:rsid w:val="002F3B09"/>
    <w:rsid w:val="00311299"/>
    <w:rsid w:val="0036287C"/>
    <w:rsid w:val="00372BA7"/>
    <w:rsid w:val="00397E38"/>
    <w:rsid w:val="003B219C"/>
    <w:rsid w:val="00426ECD"/>
    <w:rsid w:val="0045237C"/>
    <w:rsid w:val="00460850"/>
    <w:rsid w:val="00485531"/>
    <w:rsid w:val="004A40EB"/>
    <w:rsid w:val="004E54DF"/>
    <w:rsid w:val="004E78D2"/>
    <w:rsid w:val="004F745A"/>
    <w:rsid w:val="0050099A"/>
    <w:rsid w:val="00544217"/>
    <w:rsid w:val="00561208"/>
    <w:rsid w:val="00573D5C"/>
    <w:rsid w:val="00587BBA"/>
    <w:rsid w:val="005A5B9F"/>
    <w:rsid w:val="0063719C"/>
    <w:rsid w:val="006419C4"/>
    <w:rsid w:val="006924F4"/>
    <w:rsid w:val="006A28E1"/>
    <w:rsid w:val="006B03CF"/>
    <w:rsid w:val="006E5F5E"/>
    <w:rsid w:val="006F3390"/>
    <w:rsid w:val="00744E18"/>
    <w:rsid w:val="00755BC7"/>
    <w:rsid w:val="00794ED1"/>
    <w:rsid w:val="008577EC"/>
    <w:rsid w:val="00880A06"/>
    <w:rsid w:val="008A54B3"/>
    <w:rsid w:val="00903202"/>
    <w:rsid w:val="00906647"/>
    <w:rsid w:val="00912768"/>
    <w:rsid w:val="00924CA6"/>
    <w:rsid w:val="0093042F"/>
    <w:rsid w:val="0093517E"/>
    <w:rsid w:val="00942F33"/>
    <w:rsid w:val="00982D4C"/>
    <w:rsid w:val="00A16759"/>
    <w:rsid w:val="00A61BED"/>
    <w:rsid w:val="00AD31F5"/>
    <w:rsid w:val="00B311BD"/>
    <w:rsid w:val="00B66113"/>
    <w:rsid w:val="00B80F3E"/>
    <w:rsid w:val="00B871B0"/>
    <w:rsid w:val="00BB214E"/>
    <w:rsid w:val="00BE6038"/>
    <w:rsid w:val="00C37C64"/>
    <w:rsid w:val="00C72A65"/>
    <w:rsid w:val="00CC50BC"/>
    <w:rsid w:val="00D328C7"/>
    <w:rsid w:val="00DB5E3E"/>
    <w:rsid w:val="00E17977"/>
    <w:rsid w:val="00E44C31"/>
    <w:rsid w:val="00E850EC"/>
    <w:rsid w:val="00EC6FA1"/>
    <w:rsid w:val="00F120B2"/>
    <w:rsid w:val="00F45300"/>
    <w:rsid w:val="00F60DB7"/>
    <w:rsid w:val="00F9156D"/>
    <w:rsid w:val="00F92E64"/>
    <w:rsid w:val="00FB4C97"/>
    <w:rsid w:val="00FB4F46"/>
    <w:rsid w:val="00FC7870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49C3"/>
  <w15:docId w15:val="{D50F3DA6-CA1A-4332-8E48-F1E71C1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1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71B1E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171B1E"/>
    <w:pPr>
      <w:keepNext/>
      <w:widowControl w:val="0"/>
      <w:ind w:left="1985" w:hanging="1985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link w:val="Nadpis5Char"/>
    <w:qFormat/>
    <w:rsid w:val="00171B1E"/>
    <w:pPr>
      <w:keepNext/>
      <w:widowControl w:val="0"/>
      <w:jc w:val="center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link w:val="Nadpis6Char"/>
    <w:qFormat/>
    <w:rsid w:val="00171B1E"/>
    <w:pPr>
      <w:keepNext/>
      <w:widowControl w:val="0"/>
      <w:jc w:val="center"/>
      <w:outlineLvl w:val="5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1B1E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71B1E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71B1E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71B1E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hlav">
    <w:name w:val="header"/>
    <w:basedOn w:val="Normln"/>
    <w:link w:val="ZhlavChar"/>
    <w:rsid w:val="00171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1B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71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71B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4HP">
    <w:name w:val="A4HP"/>
    <w:rsid w:val="00171B1E"/>
    <w:pPr>
      <w:tabs>
        <w:tab w:val="left" w:pos="-720"/>
      </w:tabs>
      <w:suppressAutoHyphens/>
      <w:spacing w:after="0" w:line="360" w:lineRule="auto"/>
    </w:pPr>
    <w:rPr>
      <w:rFonts w:ascii="Courier New" w:eastAsia="Times New Roman" w:hAnsi="Courier New" w:cs="Times New Roman"/>
      <w:sz w:val="24"/>
      <w:szCs w:val="20"/>
      <w:lang w:val="en-US" w:eastAsia="cs-CZ"/>
    </w:rPr>
  </w:style>
  <w:style w:type="paragraph" w:customStyle="1" w:styleId="Zkladntext21">
    <w:name w:val="Základní text 21"/>
    <w:basedOn w:val="Normln"/>
    <w:rsid w:val="00171B1E"/>
    <w:pPr>
      <w:widowControl w:val="0"/>
      <w:jc w:val="center"/>
    </w:pPr>
    <w:rPr>
      <w:rFonts w:ascii="Arial" w:hAnsi="Arial"/>
      <w:b/>
      <w:sz w:val="24"/>
    </w:rPr>
  </w:style>
  <w:style w:type="paragraph" w:customStyle="1" w:styleId="Podtitul1">
    <w:name w:val="Podtitul1"/>
    <w:basedOn w:val="Normln"/>
    <w:link w:val="PodtitulChar"/>
    <w:qFormat/>
    <w:rsid w:val="00171B1E"/>
    <w:pPr>
      <w:widowControl w:val="0"/>
      <w:spacing w:line="240" w:lineRule="exact"/>
      <w:jc w:val="center"/>
    </w:pPr>
    <w:rPr>
      <w:rFonts w:ascii="Arial" w:hAnsi="Arial"/>
      <w:b/>
      <w:sz w:val="32"/>
    </w:rPr>
  </w:style>
  <w:style w:type="paragraph" w:customStyle="1" w:styleId="Zkladntext31">
    <w:name w:val="Základní text 31"/>
    <w:basedOn w:val="Normln"/>
    <w:rsid w:val="00171B1E"/>
    <w:pPr>
      <w:widowControl w:val="0"/>
      <w:jc w:val="both"/>
    </w:pPr>
    <w:rPr>
      <w:rFonts w:ascii="Arial" w:hAnsi="Arial"/>
      <w:sz w:val="24"/>
    </w:rPr>
  </w:style>
  <w:style w:type="character" w:styleId="slostrnky">
    <w:name w:val="page number"/>
    <w:basedOn w:val="Standardnpsmoodstavce"/>
    <w:rsid w:val="00171B1E"/>
  </w:style>
  <w:style w:type="paragraph" w:styleId="Zkladntextodsazen">
    <w:name w:val="Body Text Indent"/>
    <w:basedOn w:val="Normln"/>
    <w:link w:val="ZkladntextodsazenChar"/>
    <w:rsid w:val="00171B1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71B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odtitulChar">
    <w:name w:val="Podtitul Char"/>
    <w:link w:val="Podtitul1"/>
    <w:rsid w:val="00171B1E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71B1E"/>
    <w:pPr>
      <w:ind w:left="708"/>
    </w:pPr>
  </w:style>
  <w:style w:type="character" w:styleId="Odkaznakoment">
    <w:name w:val="annotation reference"/>
    <w:uiPriority w:val="99"/>
    <w:unhideWhenUsed/>
    <w:rsid w:val="00171B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71B1E"/>
  </w:style>
  <w:style w:type="character" w:customStyle="1" w:styleId="TextkomenteChar">
    <w:name w:val="Text komentáře Char"/>
    <w:basedOn w:val="Standardnpsmoodstavce"/>
    <w:link w:val="Textkomente"/>
    <w:uiPriority w:val="99"/>
    <w:rsid w:val="00171B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171B1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1B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1B1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9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9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61B8E-4197-4985-8284-15AE0E70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3438</Words>
  <Characters>20285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BÖHMOVÁ Petra, LL.B.</dc:creator>
  <cp:lastModifiedBy>ŠEDIVÁ Nikola</cp:lastModifiedBy>
  <cp:revision>3</cp:revision>
  <dcterms:created xsi:type="dcterms:W3CDTF">2023-09-01T08:21:00Z</dcterms:created>
  <dcterms:modified xsi:type="dcterms:W3CDTF">2023-09-01T08:21:00Z</dcterms:modified>
</cp:coreProperties>
</file>